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89" w:rsidRDefault="00006589" w:rsidP="00006589">
      <w:pPr>
        <w:spacing w:after="0" w:line="240" w:lineRule="auto"/>
        <w:jc w:val="center"/>
        <w:rPr>
          <w:rFonts w:ascii="Times New Roman" w:eastAsia="Times New Roman" w:hAnsi="Times New Roman" w:cs="Times New Roman"/>
          <w:b/>
          <w:bCs/>
          <w:sz w:val="24"/>
          <w:szCs w:val="24"/>
          <w:lang w:eastAsia="ru-RU"/>
        </w:rPr>
      </w:pPr>
      <w:r w:rsidRPr="00F92531">
        <w:rPr>
          <w:rFonts w:ascii="Times New Roman" w:eastAsia="Times New Roman" w:hAnsi="Times New Roman" w:cs="Times New Roman"/>
          <w:b/>
          <w:bCs/>
          <w:sz w:val="24"/>
          <w:szCs w:val="24"/>
          <w:lang w:eastAsia="ru-RU"/>
        </w:rPr>
        <w:t>ПОСТАНОВЛЕНИЕ</w:t>
      </w:r>
      <w:r>
        <w:rPr>
          <w:rFonts w:ascii="Times New Roman" w:eastAsia="Times New Roman" w:hAnsi="Times New Roman" w:cs="Times New Roman"/>
          <w:b/>
          <w:bCs/>
          <w:sz w:val="24"/>
          <w:szCs w:val="24"/>
          <w:lang w:eastAsia="ru-RU"/>
        </w:rPr>
        <w:t xml:space="preserve"> </w:t>
      </w:r>
      <w:r w:rsidRPr="00F92531">
        <w:rPr>
          <w:rFonts w:ascii="Times New Roman" w:eastAsia="Times New Roman" w:hAnsi="Times New Roman" w:cs="Times New Roman"/>
          <w:b/>
          <w:bCs/>
          <w:sz w:val="24"/>
          <w:szCs w:val="24"/>
          <w:lang w:eastAsia="ru-RU"/>
        </w:rPr>
        <w:t>ПРАВИТЕЛЬСТВ</w:t>
      </w:r>
      <w:r>
        <w:rPr>
          <w:rFonts w:ascii="Times New Roman" w:eastAsia="Times New Roman" w:hAnsi="Times New Roman" w:cs="Times New Roman"/>
          <w:b/>
          <w:bCs/>
          <w:sz w:val="24"/>
          <w:szCs w:val="24"/>
          <w:lang w:eastAsia="ru-RU"/>
        </w:rPr>
        <w:t>А</w:t>
      </w:r>
      <w:r w:rsidRPr="00F92531">
        <w:rPr>
          <w:rFonts w:ascii="Times New Roman" w:eastAsia="Times New Roman" w:hAnsi="Times New Roman" w:cs="Times New Roman"/>
          <w:b/>
          <w:bCs/>
          <w:sz w:val="24"/>
          <w:szCs w:val="24"/>
          <w:lang w:eastAsia="ru-RU"/>
        </w:rPr>
        <w:t xml:space="preserve"> РФ</w:t>
      </w:r>
      <w:r>
        <w:rPr>
          <w:rFonts w:ascii="Times New Roman" w:eastAsia="Times New Roman" w:hAnsi="Times New Roman" w:cs="Times New Roman"/>
          <w:b/>
          <w:bCs/>
          <w:sz w:val="24"/>
          <w:szCs w:val="24"/>
          <w:lang w:eastAsia="ru-RU"/>
        </w:rPr>
        <w:t xml:space="preserve"> </w:t>
      </w:r>
      <w:r w:rsidRPr="00F92531">
        <w:rPr>
          <w:rFonts w:ascii="Times New Roman" w:eastAsia="Times New Roman" w:hAnsi="Times New Roman" w:cs="Times New Roman"/>
          <w:b/>
          <w:bCs/>
          <w:sz w:val="24"/>
          <w:szCs w:val="24"/>
          <w:lang w:eastAsia="ru-RU"/>
        </w:rPr>
        <w:t>от 6 мая 2011 г. N 354</w:t>
      </w:r>
      <w:r>
        <w:rPr>
          <w:rFonts w:ascii="Times New Roman" w:eastAsia="Times New Roman" w:hAnsi="Times New Roman" w:cs="Times New Roman"/>
          <w:b/>
          <w:bCs/>
          <w:sz w:val="24"/>
          <w:szCs w:val="24"/>
          <w:lang w:eastAsia="ru-RU"/>
        </w:rPr>
        <w:t xml:space="preserve"> «</w:t>
      </w:r>
      <w:r w:rsidRPr="00F92531">
        <w:rPr>
          <w:rFonts w:ascii="Times New Roman" w:eastAsia="Times New Roman" w:hAnsi="Times New Roman" w:cs="Times New Roman"/>
          <w:b/>
          <w:bCs/>
          <w:sz w:val="24"/>
          <w:szCs w:val="24"/>
          <w:lang w:eastAsia="ru-RU"/>
        </w:rPr>
        <w:t>О ПРЕДОСТАВЛЕНИИ</w:t>
      </w:r>
      <w:r>
        <w:rPr>
          <w:rFonts w:ascii="Times New Roman" w:eastAsia="Times New Roman" w:hAnsi="Times New Roman" w:cs="Times New Roman"/>
          <w:b/>
          <w:bCs/>
          <w:sz w:val="24"/>
          <w:szCs w:val="24"/>
          <w:lang w:eastAsia="ru-RU"/>
        </w:rPr>
        <w:t xml:space="preserve"> </w:t>
      </w:r>
      <w:r w:rsidRPr="00F92531">
        <w:rPr>
          <w:rFonts w:ascii="Times New Roman" w:eastAsia="Times New Roman" w:hAnsi="Times New Roman" w:cs="Times New Roman"/>
          <w:b/>
          <w:bCs/>
          <w:sz w:val="24"/>
          <w:szCs w:val="24"/>
          <w:lang w:eastAsia="ru-RU"/>
        </w:rPr>
        <w:t>КОММУНАЛЬНЫХ УСЛУГ</w:t>
      </w:r>
      <w:r>
        <w:rPr>
          <w:rFonts w:ascii="Times New Roman" w:eastAsia="Times New Roman" w:hAnsi="Times New Roman" w:cs="Times New Roman"/>
          <w:b/>
          <w:bCs/>
          <w:sz w:val="24"/>
          <w:szCs w:val="24"/>
          <w:lang w:eastAsia="ru-RU"/>
        </w:rPr>
        <w:t xml:space="preserve"> </w:t>
      </w:r>
      <w:r w:rsidRPr="00F92531">
        <w:rPr>
          <w:rFonts w:ascii="Times New Roman" w:eastAsia="Times New Roman" w:hAnsi="Times New Roman" w:cs="Times New Roman"/>
          <w:b/>
          <w:bCs/>
          <w:sz w:val="24"/>
          <w:szCs w:val="24"/>
          <w:lang w:eastAsia="ru-RU"/>
        </w:rPr>
        <w:t>СОБСТВЕННИКАМ И ПОЛЬЗОВАТЕЛЯМ ПОМЕЩЕНИЙ В</w:t>
      </w:r>
      <w:r>
        <w:rPr>
          <w:rFonts w:ascii="Times New Roman" w:eastAsia="Times New Roman" w:hAnsi="Times New Roman" w:cs="Times New Roman"/>
          <w:b/>
          <w:bCs/>
          <w:sz w:val="24"/>
          <w:szCs w:val="24"/>
          <w:lang w:eastAsia="ru-RU"/>
        </w:rPr>
        <w:t xml:space="preserve"> </w:t>
      </w:r>
      <w:r w:rsidRPr="00F92531">
        <w:rPr>
          <w:rFonts w:ascii="Times New Roman" w:eastAsia="Times New Roman" w:hAnsi="Times New Roman" w:cs="Times New Roman"/>
          <w:b/>
          <w:bCs/>
          <w:sz w:val="24"/>
          <w:szCs w:val="24"/>
          <w:lang w:eastAsia="ru-RU"/>
        </w:rPr>
        <w:t>МНОГОКВАРТИРНЫХ</w:t>
      </w:r>
      <w:r>
        <w:rPr>
          <w:rFonts w:ascii="Times New Roman" w:eastAsia="Times New Roman" w:hAnsi="Times New Roman" w:cs="Times New Roman"/>
          <w:b/>
          <w:bCs/>
          <w:sz w:val="24"/>
          <w:szCs w:val="24"/>
          <w:lang w:eastAsia="ru-RU"/>
        </w:rPr>
        <w:t xml:space="preserve"> </w:t>
      </w:r>
      <w:r w:rsidRPr="00F92531">
        <w:rPr>
          <w:rFonts w:ascii="Times New Roman" w:eastAsia="Times New Roman" w:hAnsi="Times New Roman" w:cs="Times New Roman"/>
          <w:b/>
          <w:bCs/>
          <w:sz w:val="24"/>
          <w:szCs w:val="24"/>
          <w:lang w:eastAsia="ru-RU"/>
        </w:rPr>
        <w:t>ДОМАХ И ЖИЛЫХ ДОМОВ</w:t>
      </w:r>
      <w:r>
        <w:rPr>
          <w:rFonts w:ascii="Times New Roman" w:eastAsia="Times New Roman" w:hAnsi="Times New Roman" w:cs="Times New Roman"/>
          <w:b/>
          <w:bCs/>
          <w:sz w:val="24"/>
          <w:szCs w:val="24"/>
          <w:lang w:eastAsia="ru-RU"/>
        </w:rPr>
        <w:t>»</w:t>
      </w:r>
    </w:p>
    <w:p w:rsidR="00006589" w:rsidRDefault="00006589" w:rsidP="00006589">
      <w:pPr>
        <w:pStyle w:val="s3"/>
        <w:shd w:val="clear" w:color="auto" w:fill="FFFFFF"/>
        <w:spacing w:before="0" w:beforeAutospacing="0" w:after="0" w:afterAutospacing="0"/>
        <w:jc w:val="center"/>
        <w:rPr>
          <w:b/>
          <w:bCs/>
          <w:color w:val="22272F"/>
          <w:sz w:val="30"/>
          <w:szCs w:val="30"/>
        </w:rPr>
      </w:pPr>
    </w:p>
    <w:p w:rsidR="00006589" w:rsidRDefault="00006589" w:rsidP="00006589">
      <w:pPr>
        <w:pStyle w:val="s3"/>
        <w:shd w:val="clear" w:color="auto" w:fill="FFFFFF"/>
        <w:spacing w:before="0" w:beforeAutospacing="0" w:after="0" w:afterAutospacing="0"/>
        <w:jc w:val="center"/>
        <w:rPr>
          <w:b/>
          <w:bCs/>
          <w:color w:val="22272F"/>
          <w:sz w:val="30"/>
          <w:szCs w:val="30"/>
        </w:rPr>
      </w:pPr>
      <w:r>
        <w:rPr>
          <w:b/>
          <w:bCs/>
          <w:color w:val="22272F"/>
          <w:sz w:val="30"/>
          <w:szCs w:val="30"/>
        </w:rPr>
        <w:t>VI. Порядок расчета и внесения платы за коммунальные услуги</w:t>
      </w:r>
    </w:p>
    <w:p w:rsidR="00006589" w:rsidRDefault="00006589" w:rsidP="00006589">
      <w:pPr>
        <w:pStyle w:val="s3"/>
        <w:shd w:val="clear" w:color="auto" w:fill="FFFFFF"/>
        <w:spacing w:before="0" w:beforeAutospacing="0" w:after="0" w:afterAutospacing="0"/>
        <w:jc w:val="center"/>
        <w:rPr>
          <w:b/>
          <w:bCs/>
          <w:color w:val="22272F"/>
          <w:sz w:val="30"/>
          <w:szCs w:val="30"/>
        </w:rPr>
      </w:pP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w:t>
      </w:r>
      <w:hyperlink r:id="rId4" w:anchor="block_1000" w:history="1">
        <w:r w:rsidRPr="00006589">
          <w:rPr>
            <w:rStyle w:val="a3"/>
            <w:color w:val="3272C0"/>
            <w:sz w:val="28"/>
            <w:szCs w:val="28"/>
          </w:rPr>
          <w:t>порядок</w:t>
        </w:r>
      </w:hyperlink>
      <w:r w:rsidRPr="00006589">
        <w:rPr>
          <w:color w:val="464C55"/>
          <w:sz w:val="28"/>
          <w:szCs w:val="28"/>
        </w:rPr>
        <w:t>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06589" w:rsidRPr="00006589" w:rsidRDefault="00006589" w:rsidP="00006589">
      <w:pPr>
        <w:pStyle w:val="s1"/>
        <w:shd w:val="clear" w:color="auto" w:fill="FFFFFF"/>
        <w:spacing w:before="0" w:beforeAutospacing="0" w:after="0" w:afterAutospacing="0"/>
        <w:jc w:val="both"/>
        <w:rPr>
          <w:color w:val="464C55"/>
          <w:sz w:val="28"/>
          <w:szCs w:val="28"/>
        </w:rPr>
      </w:pPr>
      <w:hyperlink r:id="rId5" w:anchor="block_2" w:history="1">
        <w:r w:rsidRPr="00006589">
          <w:rPr>
            <w:rStyle w:val="a3"/>
            <w:color w:val="3272C0"/>
            <w:sz w:val="28"/>
            <w:szCs w:val="28"/>
          </w:rPr>
          <w:t>37</w:t>
        </w:r>
      </w:hyperlink>
      <w:r w:rsidRPr="00006589">
        <w:rPr>
          <w:color w:val="464C55"/>
          <w:sz w:val="28"/>
          <w:szCs w:val="28"/>
        </w:rPr>
        <w:t>. Расчетный период для оплаты коммунальных услуг устанавливается равным календарному месяцу.</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Объем коммунального ресурса, определенный по показаниям приборов учета, снятым в установленные </w:t>
      </w:r>
      <w:hyperlink r:id="rId6" w:anchor="block_316" w:history="1">
        <w:r w:rsidRPr="00006589">
          <w:rPr>
            <w:rStyle w:val="a3"/>
            <w:color w:val="3272C0"/>
            <w:sz w:val="28"/>
            <w:szCs w:val="28"/>
          </w:rPr>
          <w:t>подпунктом "е" пункта 31</w:t>
        </w:r>
      </w:hyperlink>
      <w:r w:rsidRPr="00006589">
        <w:rPr>
          <w:color w:val="464C55"/>
          <w:sz w:val="28"/>
          <w:szCs w:val="28"/>
        </w:rPr>
        <w:t> и </w:t>
      </w:r>
      <w:hyperlink r:id="rId7" w:anchor="block_310105" w:history="1">
        <w:r w:rsidRPr="00006589">
          <w:rPr>
            <w:rStyle w:val="a3"/>
            <w:color w:val="3272C0"/>
            <w:sz w:val="28"/>
            <w:szCs w:val="28"/>
          </w:rPr>
          <w:t>подпунктом "д" пункта 31</w:t>
        </w:r>
        <w:r w:rsidRPr="00006589">
          <w:rPr>
            <w:rStyle w:val="a3"/>
            <w:color w:val="3272C0"/>
            <w:sz w:val="28"/>
            <w:szCs w:val="28"/>
            <w:vertAlign w:val="superscript"/>
          </w:rPr>
          <w:t> 1</w:t>
        </w:r>
      </w:hyperlink>
      <w:r w:rsidRPr="00006589">
        <w:rPr>
          <w:color w:val="464C55"/>
          <w:sz w:val="28"/>
          <w:szCs w:val="28"/>
        </w:rPr>
        <w:t>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006589" w:rsidRPr="00006589" w:rsidRDefault="00006589" w:rsidP="00006589">
      <w:pPr>
        <w:pStyle w:val="s1"/>
        <w:shd w:val="clear" w:color="auto" w:fill="FFFFFF"/>
        <w:spacing w:before="0" w:beforeAutospacing="0" w:after="0" w:afterAutospacing="0"/>
        <w:jc w:val="both"/>
        <w:rPr>
          <w:color w:val="464C55"/>
          <w:sz w:val="28"/>
          <w:szCs w:val="28"/>
        </w:rPr>
      </w:pPr>
      <w:hyperlink r:id="rId8" w:history="1">
        <w:r w:rsidRPr="00006589">
          <w:rPr>
            <w:rStyle w:val="a3"/>
            <w:color w:val="3272C0"/>
            <w:sz w:val="28"/>
            <w:szCs w:val="28"/>
          </w:rPr>
          <w:t>38</w:t>
        </w:r>
      </w:hyperlink>
      <w:r w:rsidRPr="00006589">
        <w:rPr>
          <w:color w:val="464C55"/>
          <w:sz w:val="28"/>
          <w:szCs w:val="28"/>
        </w:rPr>
        <w:t>. Размер платы за </w:t>
      </w:r>
      <w:hyperlink r:id="rId9" w:anchor="block_270" w:history="1">
        <w:r w:rsidRPr="00006589">
          <w:rPr>
            <w:rStyle w:val="a3"/>
            <w:color w:val="3272C0"/>
            <w:sz w:val="28"/>
            <w:szCs w:val="28"/>
          </w:rPr>
          <w:t>коммунальные услуги</w:t>
        </w:r>
      </w:hyperlink>
      <w:r w:rsidRPr="00006589">
        <w:rPr>
          <w:color w:val="464C55"/>
          <w:sz w:val="28"/>
          <w:szCs w:val="28"/>
        </w:rPr>
        <w:t xml:space="preserve"> рассчитывается по тарифам (ценам) для потребителей, установленным </w:t>
      </w:r>
      <w:proofErr w:type="spellStart"/>
      <w:r w:rsidRPr="00006589">
        <w:rPr>
          <w:color w:val="464C55"/>
          <w:sz w:val="28"/>
          <w:szCs w:val="28"/>
        </w:rPr>
        <w:t>ресурсоснабжающей</w:t>
      </w:r>
      <w:proofErr w:type="spellEnd"/>
      <w:r w:rsidRPr="00006589">
        <w:rPr>
          <w:color w:val="464C55"/>
          <w:sz w:val="28"/>
          <w:szCs w:val="28"/>
        </w:rPr>
        <w:t xml:space="preserve"> организации в порядке, определенном </w:t>
      </w:r>
      <w:hyperlink r:id="rId10" w:anchor="block_249" w:history="1">
        <w:r w:rsidRPr="00006589">
          <w:rPr>
            <w:rStyle w:val="a3"/>
            <w:color w:val="3272C0"/>
            <w:sz w:val="28"/>
            <w:szCs w:val="28"/>
          </w:rPr>
          <w:t>законодательством</w:t>
        </w:r>
      </w:hyperlink>
      <w:r w:rsidRPr="00006589">
        <w:rPr>
          <w:color w:val="464C55"/>
          <w:sz w:val="28"/>
          <w:szCs w:val="28"/>
        </w:rPr>
        <w:t> Российской Федерации о государственном регулировании цен (тарифов).</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r:id="rId11" w:anchor="block_37" w:history="1">
        <w:r w:rsidRPr="00006589">
          <w:rPr>
            <w:rStyle w:val="a3"/>
            <w:color w:val="3272C0"/>
            <w:sz w:val="28"/>
            <w:szCs w:val="28"/>
          </w:rPr>
          <w:t>пунктом 37</w:t>
        </w:r>
      </w:hyperlink>
      <w:r w:rsidRPr="00006589">
        <w:rPr>
          <w:color w:val="464C55"/>
          <w:sz w:val="28"/>
          <w:szCs w:val="28"/>
        </w:rPr>
        <w:t> настоящих Правил.</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В случае установления надбавок к тарифам (ценам) размер платы за коммунальные услуги рассчитывается с учетом таких надбавок.</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 xml:space="preserve">В случае установления </w:t>
      </w:r>
      <w:proofErr w:type="spellStart"/>
      <w:r w:rsidRPr="00006589">
        <w:rPr>
          <w:color w:val="464C55"/>
          <w:sz w:val="28"/>
          <w:szCs w:val="28"/>
        </w:rPr>
        <w:t>двухставочных</w:t>
      </w:r>
      <w:proofErr w:type="spellEnd"/>
      <w:r w:rsidRPr="00006589">
        <w:rPr>
          <w:color w:val="464C55"/>
          <w:sz w:val="28"/>
          <w:szCs w:val="28"/>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006589">
        <w:rPr>
          <w:color w:val="464C55"/>
          <w:sz w:val="28"/>
          <w:szCs w:val="28"/>
        </w:rPr>
        <w:t>двухставочного</w:t>
      </w:r>
      <w:proofErr w:type="spellEnd"/>
      <w:r w:rsidRPr="00006589">
        <w:rPr>
          <w:color w:val="464C55"/>
          <w:sz w:val="28"/>
          <w:szCs w:val="28"/>
        </w:rPr>
        <w:t xml:space="preserve"> тарифа (цены) в отдельности.</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w:t>
      </w:r>
      <w:r w:rsidRPr="00006589">
        <w:rPr>
          <w:color w:val="464C55"/>
          <w:sz w:val="28"/>
          <w:szCs w:val="28"/>
        </w:rPr>
        <w:lastRenderedPageBreak/>
        <w:t>тепловую энергию, используемую на подогрев холодной воды в целях предоставления коммунальной услуги по горячему водоснабжению.</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 xml:space="preserve">При расчете размера платы за коммунальные ресурсы, приобретаемые исполнителем у </w:t>
      </w:r>
      <w:proofErr w:type="spellStart"/>
      <w:r w:rsidRPr="00006589">
        <w:rPr>
          <w:color w:val="464C55"/>
          <w:sz w:val="28"/>
          <w:szCs w:val="28"/>
        </w:rPr>
        <w:t>ресурсоснабжающей</w:t>
      </w:r>
      <w:proofErr w:type="spellEnd"/>
      <w:r w:rsidRPr="00006589">
        <w:rPr>
          <w:color w:val="464C55"/>
          <w:sz w:val="28"/>
          <w:szCs w:val="28"/>
        </w:rPr>
        <w:t xml:space="preserve"> организации в целях оказания коммунальных услуг потребителям, применяются тарифы (цены) </w:t>
      </w:r>
      <w:proofErr w:type="spellStart"/>
      <w:r w:rsidRPr="00006589">
        <w:rPr>
          <w:color w:val="464C55"/>
          <w:sz w:val="28"/>
          <w:szCs w:val="28"/>
        </w:rPr>
        <w:t>ресурсоснабжающей</w:t>
      </w:r>
      <w:proofErr w:type="spellEnd"/>
      <w:r w:rsidRPr="00006589">
        <w:rPr>
          <w:color w:val="464C55"/>
          <w:sz w:val="28"/>
          <w:szCs w:val="28"/>
        </w:rPr>
        <w:t xml:space="preserve"> организации, используемые при расчете размера платы за коммунальные услуги для потребителей.</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 xml:space="preserve">39. Если при расчете размера платы за коммунальную услугу применению подлежит </w:t>
      </w:r>
      <w:proofErr w:type="spellStart"/>
      <w:r w:rsidRPr="00006589">
        <w:rPr>
          <w:color w:val="464C55"/>
          <w:sz w:val="28"/>
          <w:szCs w:val="28"/>
        </w:rPr>
        <w:t>двухставочный</w:t>
      </w:r>
      <w:proofErr w:type="spellEnd"/>
      <w:r w:rsidRPr="00006589">
        <w:rPr>
          <w:color w:val="464C55"/>
          <w:sz w:val="28"/>
          <w:szCs w:val="28"/>
        </w:rPr>
        <w:t>,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r:id="rId12" w:anchor="block_20000" w:history="1">
        <w:r w:rsidRPr="00006589">
          <w:rPr>
            <w:rStyle w:val="a3"/>
            <w:color w:val="3272C0"/>
            <w:sz w:val="28"/>
            <w:szCs w:val="28"/>
          </w:rPr>
          <w:t>приложению N 2</w:t>
        </w:r>
      </w:hyperlink>
      <w:r w:rsidRPr="00006589">
        <w:rPr>
          <w:color w:val="464C55"/>
          <w:sz w:val="28"/>
          <w:szCs w:val="28"/>
        </w:rPr>
        <w:t> приходящееся на каждое жилое или </w:t>
      </w:r>
      <w:hyperlink r:id="rId13" w:anchor="block_2100" w:history="1">
        <w:r w:rsidRPr="00006589">
          <w:rPr>
            <w:rStyle w:val="a3"/>
            <w:color w:val="3272C0"/>
            <w:sz w:val="28"/>
            <w:szCs w:val="28"/>
          </w:rPr>
          <w:t>нежилое помещение в многоквартирном доме</w:t>
        </w:r>
      </w:hyperlink>
      <w:r w:rsidRPr="00006589">
        <w:rPr>
          <w:color w:val="464C55"/>
          <w:sz w:val="28"/>
          <w:szCs w:val="28"/>
        </w:rPr>
        <w:t> количество единиц той постоянной величины (мощность, нагрузка и т.д.), которая установлена </w:t>
      </w:r>
      <w:hyperlink r:id="rId14" w:anchor="block_249" w:history="1">
        <w:r w:rsidRPr="00006589">
          <w:rPr>
            <w:rStyle w:val="a3"/>
            <w:color w:val="3272C0"/>
            <w:sz w:val="28"/>
            <w:szCs w:val="28"/>
          </w:rPr>
          <w:t>законодательством</w:t>
        </w:r>
      </w:hyperlink>
      <w:r w:rsidRPr="00006589">
        <w:rPr>
          <w:color w:val="464C55"/>
          <w:sz w:val="28"/>
          <w:szCs w:val="28"/>
        </w:rPr>
        <w:t> Российской Федерации о государственном регулировании тарифов для расчета постоянной составляющей платы.</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15" w:anchor="block_20100" w:history="1">
        <w:r w:rsidRPr="00006589">
          <w:rPr>
            <w:rStyle w:val="a3"/>
            <w:color w:val="3272C0"/>
            <w:sz w:val="28"/>
            <w:szCs w:val="28"/>
          </w:rPr>
          <w:t>формулой 1</w:t>
        </w:r>
      </w:hyperlink>
      <w:r w:rsidRPr="00006589">
        <w:rPr>
          <w:color w:val="464C55"/>
          <w:sz w:val="28"/>
          <w:szCs w:val="28"/>
        </w:rPr>
        <w:t>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16" w:anchor="block_20230" w:history="1">
        <w:r w:rsidRPr="00006589">
          <w:rPr>
            <w:rStyle w:val="a3"/>
            <w:color w:val="3272C0"/>
            <w:sz w:val="28"/>
            <w:szCs w:val="28"/>
          </w:rPr>
          <w:t>формулой 23</w:t>
        </w:r>
      </w:hyperlink>
      <w:r w:rsidRPr="00006589">
        <w:rPr>
          <w:color w:val="464C55"/>
          <w:sz w:val="28"/>
          <w:szCs w:val="28"/>
        </w:rPr>
        <w:t> приложения N 2 к настоящим Правилам исходя из показаний приборов учета горячей воды.</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w:t>
      </w:r>
      <w:r w:rsidRPr="00006589">
        <w:rPr>
          <w:color w:val="464C55"/>
          <w:sz w:val="28"/>
          <w:szCs w:val="28"/>
        </w:rPr>
        <w:lastRenderedPageBreak/>
        <w:t>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17" w:anchor="block_20400" w:history="1">
        <w:r w:rsidRPr="00006589">
          <w:rPr>
            <w:rStyle w:val="a3"/>
            <w:color w:val="3272C0"/>
            <w:sz w:val="28"/>
            <w:szCs w:val="28"/>
          </w:rPr>
          <w:t>формулами 4</w:t>
        </w:r>
      </w:hyperlink>
      <w:r w:rsidRPr="00006589">
        <w:rPr>
          <w:color w:val="464C55"/>
          <w:sz w:val="28"/>
          <w:szCs w:val="28"/>
        </w:rPr>
        <w:t> и </w:t>
      </w:r>
      <w:hyperlink r:id="rId18" w:anchor="block_20500" w:history="1">
        <w:r w:rsidRPr="00006589">
          <w:rPr>
            <w:rStyle w:val="a3"/>
            <w:color w:val="3272C0"/>
            <w:sz w:val="28"/>
            <w:szCs w:val="28"/>
          </w:rPr>
          <w:t>5</w:t>
        </w:r>
      </w:hyperlink>
      <w:r w:rsidRPr="00006589">
        <w:rPr>
          <w:color w:val="464C55"/>
          <w:sz w:val="28"/>
          <w:szCs w:val="28"/>
        </w:rPr>
        <w:t> приложения N 2 к настоящим Правилам исходя из </w:t>
      </w:r>
      <w:hyperlink r:id="rId19" w:anchor="block_2110" w:history="1">
        <w:r w:rsidRPr="00006589">
          <w:rPr>
            <w:rStyle w:val="a3"/>
            <w:color w:val="3272C0"/>
            <w:sz w:val="28"/>
            <w:szCs w:val="28"/>
          </w:rPr>
          <w:t>нормативов потребления коммунальной услуги</w:t>
        </w:r>
      </w:hyperlink>
      <w:r w:rsidRPr="00006589">
        <w:rPr>
          <w:color w:val="464C55"/>
          <w:sz w:val="28"/>
          <w:szCs w:val="28"/>
        </w:rPr>
        <w:t>.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20" w:anchor="block_20230" w:history="1">
        <w:r w:rsidRPr="00006589">
          <w:rPr>
            <w:rStyle w:val="a3"/>
            <w:color w:val="3272C0"/>
            <w:sz w:val="28"/>
            <w:szCs w:val="28"/>
          </w:rPr>
          <w:t>формулой 23</w:t>
        </w:r>
      </w:hyperlink>
      <w:r w:rsidRPr="00006589">
        <w:rPr>
          <w:color w:val="464C55"/>
          <w:sz w:val="28"/>
          <w:szCs w:val="28"/>
        </w:rPr>
        <w:t> приложения N 2 к настоящим Правилам исходя из норматива потребления горячей воды.</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r:id="rId21" w:anchor="block_200410" w:history="1">
        <w:r w:rsidRPr="00006589">
          <w:rPr>
            <w:rStyle w:val="a3"/>
            <w:color w:val="3272C0"/>
            <w:sz w:val="28"/>
            <w:szCs w:val="28"/>
          </w:rPr>
          <w:t>формуле 4</w:t>
        </w:r>
        <w:r w:rsidRPr="00006589">
          <w:rPr>
            <w:rStyle w:val="a3"/>
            <w:color w:val="3272C0"/>
            <w:sz w:val="28"/>
            <w:szCs w:val="28"/>
            <w:vertAlign w:val="superscript"/>
          </w:rPr>
          <w:t> 1</w:t>
        </w:r>
      </w:hyperlink>
      <w:r w:rsidRPr="00006589">
        <w:rPr>
          <w:color w:val="464C55"/>
          <w:sz w:val="28"/>
          <w:szCs w:val="28"/>
        </w:rPr>
        <w:t>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r:id="rId22" w:anchor="block_2002310" w:history="1">
        <w:r w:rsidRPr="00006589">
          <w:rPr>
            <w:rStyle w:val="a3"/>
            <w:color w:val="3272C0"/>
            <w:sz w:val="28"/>
            <w:szCs w:val="28"/>
          </w:rPr>
          <w:t>формуле 23</w:t>
        </w:r>
        <w:r w:rsidRPr="00006589">
          <w:rPr>
            <w:rStyle w:val="a3"/>
            <w:color w:val="3272C0"/>
            <w:sz w:val="28"/>
            <w:szCs w:val="28"/>
            <w:vertAlign w:val="superscript"/>
          </w:rPr>
          <w:t> 1</w:t>
        </w:r>
      </w:hyperlink>
      <w:r w:rsidRPr="00006589">
        <w:rPr>
          <w:color w:val="464C55"/>
          <w:sz w:val="28"/>
          <w:szCs w:val="28"/>
        </w:rPr>
        <w:t> приложения N 2 к настоящим Правилам исходя из норматива потребления горячей воды с применением повышающего коэффициента.</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Размер платы за коммунальную услугу, предоставленную потребителю в жилом помещении в случаях и за расчетные периоды, указанные в </w:t>
      </w:r>
      <w:hyperlink r:id="rId23" w:anchor="block_59" w:history="1">
        <w:r w:rsidRPr="00006589">
          <w:rPr>
            <w:rStyle w:val="a3"/>
            <w:color w:val="3272C0"/>
            <w:sz w:val="28"/>
            <w:szCs w:val="28"/>
          </w:rPr>
          <w:t>пункте 59</w:t>
        </w:r>
      </w:hyperlink>
      <w:r w:rsidRPr="00006589">
        <w:rPr>
          <w:color w:val="464C55"/>
          <w:sz w:val="28"/>
          <w:szCs w:val="28"/>
        </w:rPr>
        <w:t> настоящих Правил, определяется исходя из данных, указанных в пункте 59 настоящих Правил.</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r:id="rId24" w:anchor="block_20400" w:history="1">
        <w:r w:rsidRPr="00006589">
          <w:rPr>
            <w:rStyle w:val="a3"/>
            <w:color w:val="3272C0"/>
            <w:sz w:val="28"/>
            <w:szCs w:val="28"/>
          </w:rPr>
          <w:t>формулой 4</w:t>
        </w:r>
      </w:hyperlink>
      <w:r w:rsidRPr="00006589">
        <w:rPr>
          <w:color w:val="464C55"/>
          <w:sz w:val="28"/>
          <w:szCs w:val="28"/>
        </w:rPr>
        <w:t> приложения N 2 к настоящим Правилам исходя из норматива потребления коммунальной услуги по водоотведению.</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43. Плата за потребленную тепловую энергию в нежилом помещении многоквартирного дома определяется в соответствии с </w:t>
      </w:r>
      <w:hyperlink r:id="rId25" w:anchor="block_421" w:history="1">
        <w:r w:rsidRPr="00006589">
          <w:rPr>
            <w:rStyle w:val="a3"/>
            <w:color w:val="3272C0"/>
            <w:sz w:val="28"/>
            <w:szCs w:val="28"/>
          </w:rPr>
          <w:t>пунктом 42</w:t>
        </w:r>
        <w:r w:rsidRPr="00006589">
          <w:rPr>
            <w:rStyle w:val="a3"/>
            <w:color w:val="3272C0"/>
            <w:sz w:val="28"/>
            <w:szCs w:val="28"/>
            <w:vertAlign w:val="superscript"/>
          </w:rPr>
          <w:t> 1</w:t>
        </w:r>
      </w:hyperlink>
      <w:r w:rsidRPr="00006589">
        <w:rPr>
          <w:color w:val="464C55"/>
          <w:sz w:val="28"/>
          <w:szCs w:val="28"/>
        </w:rPr>
        <w:t> настоящих Правил.</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 xml:space="preserve">Объем потребляемых в помещении, отведенном в многоквартирном доме под </w:t>
      </w:r>
      <w:proofErr w:type="spellStart"/>
      <w:r w:rsidRPr="00006589">
        <w:rPr>
          <w:color w:val="464C55"/>
          <w:sz w:val="28"/>
          <w:szCs w:val="28"/>
        </w:rPr>
        <w:t>машино</w:t>
      </w:r>
      <w:proofErr w:type="spellEnd"/>
      <w:r w:rsidRPr="00006589">
        <w:rPr>
          <w:color w:val="464C55"/>
          <w:sz w:val="28"/>
          <w:szCs w:val="28"/>
        </w:rPr>
        <w:t xml:space="preserve">-места,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w:t>
      </w:r>
      <w:r w:rsidRPr="00006589">
        <w:rPr>
          <w:color w:val="464C55"/>
          <w:sz w:val="28"/>
          <w:szCs w:val="28"/>
        </w:rPr>
        <w:lastRenderedPageBreak/>
        <w:t xml:space="preserve">Указанный объем электрической энергии, холодной воды и горячей воды, а также сточных вод распределяется между собственниками </w:t>
      </w:r>
      <w:proofErr w:type="spellStart"/>
      <w:r w:rsidRPr="00006589">
        <w:rPr>
          <w:color w:val="464C55"/>
          <w:sz w:val="28"/>
          <w:szCs w:val="28"/>
        </w:rPr>
        <w:t>машино</w:t>
      </w:r>
      <w:proofErr w:type="spellEnd"/>
      <w:r w:rsidRPr="00006589">
        <w:rPr>
          <w:color w:val="464C55"/>
          <w:sz w:val="28"/>
          <w:szCs w:val="28"/>
        </w:rPr>
        <w:t xml:space="preserve">-мест пропорционально количеству </w:t>
      </w:r>
      <w:proofErr w:type="spellStart"/>
      <w:r w:rsidRPr="00006589">
        <w:rPr>
          <w:color w:val="464C55"/>
          <w:sz w:val="28"/>
          <w:szCs w:val="28"/>
        </w:rPr>
        <w:t>машино</w:t>
      </w:r>
      <w:proofErr w:type="spellEnd"/>
      <w:r w:rsidRPr="00006589">
        <w:rPr>
          <w:color w:val="464C55"/>
          <w:sz w:val="28"/>
          <w:szCs w:val="28"/>
        </w:rPr>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rsidRPr="00006589">
        <w:rPr>
          <w:color w:val="464C55"/>
          <w:sz w:val="28"/>
          <w:szCs w:val="28"/>
        </w:rPr>
        <w:t>машино</w:t>
      </w:r>
      <w:proofErr w:type="spellEnd"/>
      <w:r w:rsidRPr="00006589">
        <w:rPr>
          <w:color w:val="464C55"/>
          <w:sz w:val="28"/>
          <w:szCs w:val="28"/>
        </w:rPr>
        <w:t>-мест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006589" w:rsidRPr="00006589" w:rsidRDefault="00006589" w:rsidP="00006589">
      <w:pPr>
        <w:pStyle w:val="s1"/>
        <w:shd w:val="clear" w:color="auto" w:fill="FFFFFF"/>
        <w:spacing w:before="0" w:beforeAutospacing="0" w:after="0" w:afterAutospacing="0"/>
        <w:jc w:val="both"/>
        <w:rPr>
          <w:color w:val="464C55"/>
          <w:sz w:val="28"/>
          <w:szCs w:val="28"/>
        </w:rPr>
      </w:pPr>
      <w:hyperlink r:id="rId26" w:history="1">
        <w:r w:rsidRPr="00006589">
          <w:rPr>
            <w:rStyle w:val="a3"/>
            <w:color w:val="3272C0"/>
            <w:sz w:val="28"/>
            <w:szCs w:val="28"/>
          </w:rPr>
          <w:t>44.</w:t>
        </w:r>
      </w:hyperlink>
      <w:r w:rsidRPr="00006589">
        <w:rPr>
          <w:color w:val="464C55"/>
          <w:sz w:val="28"/>
          <w:szCs w:val="28"/>
        </w:rPr>
        <w:t> Размер платы за коммунальную услугу, предоставленную на общедомовые нужды в случаях, установленных </w:t>
      </w:r>
      <w:hyperlink r:id="rId27" w:anchor="block_40" w:history="1">
        <w:r w:rsidRPr="00006589">
          <w:rPr>
            <w:rStyle w:val="a3"/>
            <w:color w:val="3272C0"/>
            <w:sz w:val="28"/>
            <w:szCs w:val="28"/>
          </w:rPr>
          <w:t>пунктом 40</w:t>
        </w:r>
      </w:hyperlink>
      <w:r w:rsidRPr="00006589">
        <w:rPr>
          <w:color w:val="464C55"/>
          <w:sz w:val="28"/>
          <w:szCs w:val="28"/>
        </w:rPr>
        <w:t>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r:id="rId28" w:anchor="block_201000" w:history="1">
        <w:r w:rsidRPr="00006589">
          <w:rPr>
            <w:rStyle w:val="a3"/>
            <w:color w:val="3272C0"/>
            <w:sz w:val="28"/>
            <w:szCs w:val="28"/>
          </w:rPr>
          <w:t>формулой 10</w:t>
        </w:r>
      </w:hyperlink>
      <w:r w:rsidRPr="00006589">
        <w:rPr>
          <w:color w:val="464C55"/>
          <w:sz w:val="28"/>
          <w:szCs w:val="28"/>
        </w:rPr>
        <w:t> приложения N 2 к настоящим Правилам.</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r:id="rId29" w:anchor="block_20110" w:history="1">
        <w:r w:rsidRPr="00006589">
          <w:rPr>
            <w:rStyle w:val="a3"/>
            <w:color w:val="3272C0"/>
            <w:sz w:val="28"/>
            <w:szCs w:val="28"/>
          </w:rPr>
          <w:t>формулами 11 - 12</w:t>
        </w:r>
        <w:r w:rsidRPr="00006589">
          <w:rPr>
            <w:rStyle w:val="a3"/>
            <w:color w:val="3272C0"/>
            <w:sz w:val="28"/>
            <w:szCs w:val="28"/>
            <w:vertAlign w:val="superscript"/>
          </w:rPr>
          <w:t> 2</w:t>
        </w:r>
      </w:hyperlink>
      <w:r w:rsidRPr="00006589">
        <w:rPr>
          <w:color w:val="464C55"/>
          <w:sz w:val="28"/>
          <w:szCs w:val="28"/>
        </w:rPr>
        <w:t>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0" w:anchor="block_36014" w:history="1">
        <w:r w:rsidRPr="00006589">
          <w:rPr>
            <w:rStyle w:val="a3"/>
            <w:color w:val="3272C0"/>
            <w:sz w:val="28"/>
            <w:szCs w:val="28"/>
          </w:rPr>
          <w:t>пункте 4 части 1 статьи 36</w:t>
        </w:r>
      </w:hyperlink>
      <w:r w:rsidRPr="00006589">
        <w:rPr>
          <w:color w:val="464C55"/>
          <w:sz w:val="28"/>
          <w:szCs w:val="28"/>
        </w:rPr>
        <w:t>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пункте 4 части 1 статьи 36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006589" w:rsidRPr="00006589" w:rsidRDefault="00006589" w:rsidP="00006589">
      <w:pPr>
        <w:pStyle w:val="s1"/>
        <w:shd w:val="clear" w:color="auto" w:fill="FFFFFF"/>
        <w:spacing w:before="0" w:beforeAutospacing="0" w:after="0" w:afterAutospacing="0"/>
        <w:jc w:val="both"/>
        <w:rPr>
          <w:color w:val="464C55"/>
          <w:sz w:val="28"/>
          <w:szCs w:val="28"/>
        </w:rPr>
      </w:pPr>
      <w:r w:rsidRPr="00006589">
        <w:rPr>
          <w:color w:val="464C55"/>
          <w:sz w:val="28"/>
          <w:szCs w:val="28"/>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w:t>
      </w:r>
      <w:r w:rsidRPr="00006589">
        <w:rPr>
          <w:color w:val="464C55"/>
          <w:sz w:val="28"/>
          <w:szCs w:val="28"/>
        </w:rPr>
        <w:lastRenderedPageBreak/>
        <w:t>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31" w:anchor="block_20700" w:history="1">
        <w:r w:rsidRPr="003172B7">
          <w:rPr>
            <w:rFonts w:ascii="Times New Roman" w:eastAsia="Times New Roman" w:hAnsi="Times New Roman" w:cs="Times New Roman"/>
            <w:color w:val="3272C0"/>
            <w:sz w:val="28"/>
            <w:szCs w:val="28"/>
            <w:lang w:eastAsia="ru-RU"/>
          </w:rPr>
          <w:t>формулами 7</w:t>
        </w:r>
      </w:hyperlink>
      <w:r w:rsidRPr="003172B7">
        <w:rPr>
          <w:rFonts w:ascii="Times New Roman" w:eastAsia="Times New Roman" w:hAnsi="Times New Roman" w:cs="Times New Roman"/>
          <w:color w:val="464C55"/>
          <w:sz w:val="28"/>
          <w:szCs w:val="28"/>
          <w:lang w:eastAsia="ru-RU"/>
        </w:rPr>
        <w:t>, </w:t>
      </w:r>
      <w:hyperlink r:id="rId32" w:anchor="block_20710" w:history="1">
        <w:r w:rsidRPr="003172B7">
          <w:rPr>
            <w:rFonts w:ascii="Times New Roman" w:eastAsia="Times New Roman" w:hAnsi="Times New Roman" w:cs="Times New Roman"/>
            <w:color w:val="3272C0"/>
            <w:sz w:val="28"/>
            <w:szCs w:val="28"/>
            <w:lang w:eastAsia="ru-RU"/>
          </w:rPr>
          <w:t>7</w:t>
        </w:r>
        <w:r w:rsidRPr="003172B7">
          <w:rPr>
            <w:rFonts w:ascii="Times New Roman" w:eastAsia="Times New Roman" w:hAnsi="Times New Roman" w:cs="Times New Roman"/>
            <w:color w:val="3272C0"/>
            <w:sz w:val="28"/>
            <w:szCs w:val="28"/>
            <w:vertAlign w:val="superscript"/>
            <w:lang w:eastAsia="ru-RU"/>
          </w:rPr>
          <w:t> 1</w:t>
        </w:r>
      </w:hyperlink>
      <w:r w:rsidRPr="003172B7">
        <w:rPr>
          <w:rFonts w:ascii="Times New Roman" w:eastAsia="Times New Roman" w:hAnsi="Times New Roman" w:cs="Times New Roman"/>
          <w:color w:val="464C55"/>
          <w:sz w:val="28"/>
          <w:szCs w:val="28"/>
          <w:lang w:eastAsia="ru-RU"/>
        </w:rPr>
        <w:t>, </w:t>
      </w:r>
      <w:hyperlink r:id="rId33" w:anchor="block_20800" w:history="1">
        <w:r w:rsidRPr="003172B7">
          <w:rPr>
            <w:rFonts w:ascii="Times New Roman" w:eastAsia="Times New Roman" w:hAnsi="Times New Roman" w:cs="Times New Roman"/>
            <w:color w:val="3272C0"/>
            <w:sz w:val="28"/>
            <w:szCs w:val="28"/>
            <w:lang w:eastAsia="ru-RU"/>
          </w:rPr>
          <w:t>8</w:t>
        </w:r>
      </w:hyperlink>
      <w:r w:rsidRPr="003172B7">
        <w:rPr>
          <w:rFonts w:ascii="Times New Roman" w:eastAsia="Times New Roman" w:hAnsi="Times New Roman" w:cs="Times New Roman"/>
          <w:color w:val="464C55"/>
          <w:sz w:val="28"/>
          <w:szCs w:val="28"/>
          <w:lang w:eastAsia="ru-RU"/>
        </w:rPr>
        <w:t>, </w:t>
      </w:r>
      <w:hyperlink r:id="rId34" w:anchor="block_20160" w:history="1">
        <w:r w:rsidRPr="003172B7">
          <w:rPr>
            <w:rFonts w:ascii="Times New Roman" w:eastAsia="Times New Roman" w:hAnsi="Times New Roman" w:cs="Times New Roman"/>
            <w:color w:val="3272C0"/>
            <w:sz w:val="28"/>
            <w:szCs w:val="28"/>
            <w:lang w:eastAsia="ru-RU"/>
          </w:rPr>
          <w:t>16</w:t>
        </w:r>
      </w:hyperlink>
      <w:r w:rsidRPr="003172B7">
        <w:rPr>
          <w:rFonts w:ascii="Times New Roman" w:eastAsia="Times New Roman" w:hAnsi="Times New Roman" w:cs="Times New Roman"/>
          <w:color w:val="464C55"/>
          <w:sz w:val="28"/>
          <w:szCs w:val="28"/>
          <w:lang w:eastAsia="ru-RU"/>
        </w:rPr>
        <w:t>, </w:t>
      </w:r>
      <w:hyperlink r:id="rId35" w:anchor="block_20190" w:history="1">
        <w:r w:rsidRPr="003172B7">
          <w:rPr>
            <w:rFonts w:ascii="Times New Roman" w:eastAsia="Times New Roman" w:hAnsi="Times New Roman" w:cs="Times New Roman"/>
            <w:color w:val="3272C0"/>
            <w:sz w:val="28"/>
            <w:szCs w:val="28"/>
            <w:lang w:eastAsia="ru-RU"/>
          </w:rPr>
          <w:t>19</w:t>
        </w:r>
      </w:hyperlink>
      <w:r w:rsidRPr="003172B7">
        <w:rPr>
          <w:rFonts w:ascii="Times New Roman" w:eastAsia="Times New Roman" w:hAnsi="Times New Roman" w:cs="Times New Roman"/>
          <w:color w:val="464C55"/>
          <w:sz w:val="28"/>
          <w:szCs w:val="28"/>
          <w:lang w:eastAsia="ru-RU"/>
        </w:rPr>
        <w:t> и </w:t>
      </w:r>
      <w:hyperlink r:id="rId36" w:anchor="block_20210" w:history="1">
        <w:r w:rsidRPr="003172B7">
          <w:rPr>
            <w:rFonts w:ascii="Times New Roman" w:eastAsia="Times New Roman" w:hAnsi="Times New Roman" w:cs="Times New Roman"/>
            <w:color w:val="3272C0"/>
            <w:sz w:val="28"/>
            <w:szCs w:val="28"/>
            <w:lang w:eastAsia="ru-RU"/>
          </w:rPr>
          <w:t>21</w:t>
        </w:r>
      </w:hyperlink>
      <w:r w:rsidRPr="003172B7">
        <w:rPr>
          <w:rFonts w:ascii="Times New Roman" w:eastAsia="Times New Roman" w:hAnsi="Times New Roman" w:cs="Times New Roman"/>
          <w:color w:val="464C55"/>
          <w:sz w:val="28"/>
          <w:szCs w:val="28"/>
          <w:lang w:eastAsia="ru-RU"/>
        </w:rPr>
        <w:t> приложения N 2 к настоящим Правилам, а в случае установления двухкомпонентных тарифов на горячую воду - в соответствии с </w:t>
      </w:r>
      <w:hyperlink r:id="rId37" w:anchor="block_20250" w:history="1">
        <w:r w:rsidRPr="003172B7">
          <w:rPr>
            <w:rFonts w:ascii="Times New Roman" w:eastAsia="Times New Roman" w:hAnsi="Times New Roman" w:cs="Times New Roman"/>
            <w:color w:val="3272C0"/>
            <w:sz w:val="28"/>
            <w:szCs w:val="28"/>
            <w:lang w:eastAsia="ru-RU"/>
          </w:rPr>
          <w:t>формулами 25 - 27</w:t>
        </w:r>
      </w:hyperlink>
      <w:r w:rsidRPr="003172B7">
        <w:rPr>
          <w:rFonts w:ascii="Times New Roman" w:eastAsia="Times New Roman" w:hAnsi="Times New Roman" w:cs="Times New Roman"/>
          <w:color w:val="464C55"/>
          <w:sz w:val="28"/>
          <w:szCs w:val="28"/>
          <w:lang w:eastAsia="ru-RU"/>
        </w:rPr>
        <w:t> приложения N 2 к настоящим Правилам.</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38" w:anchor="block_20090" w:history="1">
        <w:r w:rsidRPr="003172B7">
          <w:rPr>
            <w:rFonts w:ascii="Times New Roman" w:eastAsia="Times New Roman" w:hAnsi="Times New Roman" w:cs="Times New Roman"/>
            <w:color w:val="3272C0"/>
            <w:sz w:val="28"/>
            <w:szCs w:val="28"/>
            <w:lang w:eastAsia="ru-RU"/>
          </w:rPr>
          <w:t>формулой 9</w:t>
        </w:r>
      </w:hyperlink>
      <w:r w:rsidRPr="003172B7">
        <w:rPr>
          <w:rFonts w:ascii="Times New Roman" w:eastAsia="Times New Roman" w:hAnsi="Times New Roman" w:cs="Times New Roman"/>
          <w:color w:val="464C55"/>
          <w:sz w:val="28"/>
          <w:szCs w:val="28"/>
          <w:lang w:eastAsia="ru-RU"/>
        </w:rPr>
        <w:t> приложения N 2 к настоящим Правилам.</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При отсутствии указанного соглашения расчет платы за коммунальную услугу по электроснабжению осуществляется в соответствии с </w:t>
      </w:r>
      <w:hyperlink r:id="rId39" w:anchor="block_20700" w:history="1">
        <w:r w:rsidRPr="003172B7">
          <w:rPr>
            <w:rFonts w:ascii="Times New Roman" w:eastAsia="Times New Roman" w:hAnsi="Times New Roman" w:cs="Times New Roman"/>
            <w:color w:val="3272C0"/>
            <w:sz w:val="28"/>
            <w:szCs w:val="28"/>
            <w:lang w:eastAsia="ru-RU"/>
          </w:rPr>
          <w:t>формулой 7</w:t>
        </w:r>
      </w:hyperlink>
      <w:r w:rsidRPr="003172B7">
        <w:rPr>
          <w:rFonts w:ascii="Times New Roman" w:eastAsia="Times New Roman" w:hAnsi="Times New Roman" w:cs="Times New Roman"/>
          <w:color w:val="464C55"/>
          <w:sz w:val="28"/>
          <w:szCs w:val="28"/>
          <w:lang w:eastAsia="ru-RU"/>
        </w:rPr>
        <w:t> приложения N 2 к настоящим Правилам без учета показаний комнатных приборов учета электрической энергии.</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3172B7" w:rsidRPr="003172B7" w:rsidRDefault="003172B7" w:rsidP="003172B7">
      <w:pPr>
        <w:shd w:val="clear" w:color="auto" w:fill="FFFFFF"/>
        <w:spacing w:after="30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lastRenderedPageBreak/>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56</w:t>
      </w:r>
      <w:r w:rsidRPr="003172B7">
        <w:rPr>
          <w:rFonts w:ascii="Times New Roman" w:eastAsia="Times New Roman" w:hAnsi="Times New Roman" w:cs="Times New Roman"/>
          <w:color w:val="464C55"/>
          <w:sz w:val="28"/>
          <w:szCs w:val="28"/>
          <w:vertAlign w:val="superscript"/>
          <w:lang w:eastAsia="ru-RU"/>
        </w:rPr>
        <w:t> 1</w:t>
      </w:r>
      <w:r w:rsidRPr="003172B7">
        <w:rPr>
          <w:rFonts w:ascii="Times New Roman" w:eastAsia="Times New Roman" w:hAnsi="Times New Roman" w:cs="Times New Roman"/>
          <w:color w:val="464C55"/>
          <w:sz w:val="28"/>
          <w:szCs w:val="28"/>
          <w:lang w:eastAsia="ru-RU"/>
        </w:rPr>
        <w:t>.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Указанный акт в течение 3 дней со дня его составления направляется исполнителем в органы внутренних дел.</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56</w:t>
      </w:r>
      <w:r w:rsidRPr="003172B7">
        <w:rPr>
          <w:rFonts w:ascii="Times New Roman" w:eastAsia="Times New Roman" w:hAnsi="Times New Roman" w:cs="Times New Roman"/>
          <w:color w:val="464C55"/>
          <w:sz w:val="28"/>
          <w:szCs w:val="28"/>
          <w:vertAlign w:val="superscript"/>
          <w:lang w:eastAsia="ru-RU"/>
        </w:rPr>
        <w:t> 2</w:t>
      </w:r>
      <w:r w:rsidRPr="003172B7">
        <w:rPr>
          <w:rFonts w:ascii="Times New Roman" w:eastAsia="Times New Roman" w:hAnsi="Times New Roman" w:cs="Times New Roman"/>
          <w:color w:val="464C55"/>
          <w:sz w:val="28"/>
          <w:szCs w:val="28"/>
          <w:lang w:eastAsia="ru-RU"/>
        </w:rPr>
        <w:t>.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3172B7" w:rsidRPr="003172B7" w:rsidRDefault="003172B7" w:rsidP="00BC294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 xml:space="preserve">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w:t>
      </w:r>
      <w:r w:rsidRPr="003172B7">
        <w:rPr>
          <w:rFonts w:ascii="Times New Roman" w:eastAsia="Times New Roman" w:hAnsi="Times New Roman" w:cs="Times New Roman"/>
          <w:color w:val="464C55"/>
          <w:sz w:val="28"/>
          <w:szCs w:val="28"/>
          <w:lang w:eastAsia="ru-RU"/>
        </w:rPr>
        <w:lastRenderedPageBreak/>
        <w:t>потребления такого (таких) коммунальных ресурсов в жилом помещении, которым пользуются временно проживающие потребители;</w:t>
      </w:r>
    </w:p>
    <w:p w:rsidR="003172B7" w:rsidRPr="003172B7" w:rsidRDefault="003172B7" w:rsidP="00BC294E">
      <w:pPr>
        <w:shd w:val="clear" w:color="auto" w:fill="FFFFFF"/>
        <w:spacing w:after="0" w:line="240" w:lineRule="auto"/>
        <w:jc w:val="both"/>
        <w:rPr>
          <w:rFonts w:ascii="Times New Roman" w:eastAsia="Times New Roman" w:hAnsi="Times New Roman" w:cs="Times New Roman"/>
          <w:color w:val="464C55"/>
          <w:sz w:val="28"/>
          <w:szCs w:val="28"/>
          <w:lang w:eastAsia="ru-RU"/>
        </w:rPr>
      </w:pPr>
      <w:hyperlink r:id="rId40" w:history="1">
        <w:r w:rsidRPr="003172B7">
          <w:rPr>
            <w:rFonts w:ascii="Times New Roman" w:eastAsia="Times New Roman" w:hAnsi="Times New Roman" w:cs="Times New Roman"/>
            <w:color w:val="3272C0"/>
            <w:sz w:val="28"/>
            <w:szCs w:val="28"/>
            <w:lang w:eastAsia="ru-RU"/>
          </w:rPr>
          <w:t>б)</w:t>
        </w:r>
      </w:hyperlink>
      <w:r w:rsidRPr="003172B7">
        <w:rPr>
          <w:rFonts w:ascii="Times New Roman" w:eastAsia="Times New Roman" w:hAnsi="Times New Roman" w:cs="Times New Roman"/>
          <w:color w:val="464C55"/>
          <w:sz w:val="28"/>
          <w:szCs w:val="28"/>
          <w:lang w:eastAsia="ru-RU"/>
        </w:rPr>
        <w:t>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r:id="rId41" w:anchor="block_421" w:history="1">
        <w:r w:rsidRPr="003172B7">
          <w:rPr>
            <w:rFonts w:ascii="Times New Roman" w:eastAsia="Times New Roman" w:hAnsi="Times New Roman" w:cs="Times New Roman"/>
            <w:color w:val="3272C0"/>
            <w:sz w:val="28"/>
            <w:szCs w:val="28"/>
            <w:lang w:eastAsia="ru-RU"/>
          </w:rPr>
          <w:t>пунктом 42</w:t>
        </w:r>
        <w:r w:rsidRPr="003172B7">
          <w:rPr>
            <w:rFonts w:ascii="Times New Roman" w:eastAsia="Times New Roman" w:hAnsi="Times New Roman" w:cs="Times New Roman"/>
            <w:color w:val="3272C0"/>
            <w:sz w:val="28"/>
            <w:szCs w:val="28"/>
            <w:vertAlign w:val="superscript"/>
            <w:lang w:eastAsia="ru-RU"/>
          </w:rPr>
          <w:t> 1</w:t>
        </w:r>
      </w:hyperlink>
      <w:r w:rsidRPr="003172B7">
        <w:rPr>
          <w:rFonts w:ascii="Times New Roman" w:eastAsia="Times New Roman" w:hAnsi="Times New Roman" w:cs="Times New Roman"/>
          <w:color w:val="464C55"/>
          <w:sz w:val="28"/>
          <w:szCs w:val="28"/>
          <w:lang w:eastAsia="ru-RU"/>
        </w:rPr>
        <w:t>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w:t>
      </w:r>
      <w:r w:rsidRPr="003172B7">
        <w:rPr>
          <w:rFonts w:ascii="Times New Roman" w:eastAsia="Times New Roman" w:hAnsi="Times New Roman" w:cs="Times New Roman"/>
          <w:color w:val="464C55"/>
          <w:sz w:val="28"/>
          <w:szCs w:val="28"/>
          <w:vertAlign w:val="superscript"/>
          <w:lang w:eastAsia="ru-RU"/>
        </w:rPr>
        <w:t> 1</w:t>
      </w:r>
      <w:r w:rsidRPr="003172B7">
        <w:rPr>
          <w:rFonts w:ascii="Times New Roman" w:eastAsia="Times New Roman" w:hAnsi="Times New Roman" w:cs="Times New Roman"/>
          <w:color w:val="464C55"/>
          <w:sz w:val="28"/>
          <w:szCs w:val="28"/>
          <w:lang w:eastAsia="ru-RU"/>
        </w:rPr>
        <w:t>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в) в случае, указанном в </w:t>
      </w:r>
      <w:hyperlink r:id="rId42" w:anchor="block_854" w:history="1">
        <w:r w:rsidRPr="003172B7">
          <w:rPr>
            <w:rFonts w:ascii="Times New Roman" w:eastAsia="Times New Roman" w:hAnsi="Times New Roman" w:cs="Times New Roman"/>
            <w:color w:val="3272C0"/>
            <w:sz w:val="28"/>
            <w:szCs w:val="28"/>
            <w:lang w:eastAsia="ru-RU"/>
          </w:rPr>
          <w:t>подпункте "г" пункта 85</w:t>
        </w:r>
      </w:hyperlink>
      <w:r w:rsidRPr="003172B7">
        <w:rPr>
          <w:rFonts w:ascii="Times New Roman" w:eastAsia="Times New Roman" w:hAnsi="Times New Roman" w:cs="Times New Roman"/>
          <w:color w:val="464C55"/>
          <w:sz w:val="28"/>
          <w:szCs w:val="28"/>
          <w:lang w:eastAsia="ru-RU"/>
        </w:rPr>
        <w:t>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43" w:anchor="block_855" w:history="1">
        <w:r w:rsidRPr="003172B7">
          <w:rPr>
            <w:rFonts w:ascii="Times New Roman" w:eastAsia="Times New Roman" w:hAnsi="Times New Roman" w:cs="Times New Roman"/>
            <w:color w:val="3272C0"/>
            <w:sz w:val="28"/>
            <w:szCs w:val="28"/>
            <w:lang w:eastAsia="ru-RU"/>
          </w:rPr>
          <w:t>подпунктом "д" пункта 85</w:t>
        </w:r>
      </w:hyperlink>
      <w:r w:rsidRPr="003172B7">
        <w:rPr>
          <w:rFonts w:ascii="Times New Roman" w:eastAsia="Times New Roman" w:hAnsi="Times New Roman" w:cs="Times New Roman"/>
          <w:color w:val="464C55"/>
          <w:sz w:val="28"/>
          <w:szCs w:val="28"/>
          <w:lang w:eastAsia="ru-RU"/>
        </w:rPr>
        <w:t> настоящих Правил, но не более 3 расчетных периодов подряд;</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59</w:t>
      </w:r>
      <w:r w:rsidRPr="003172B7">
        <w:rPr>
          <w:rFonts w:ascii="Times New Roman" w:eastAsia="Times New Roman" w:hAnsi="Times New Roman" w:cs="Times New Roman"/>
          <w:color w:val="464C55"/>
          <w:sz w:val="28"/>
          <w:szCs w:val="28"/>
          <w:vertAlign w:val="superscript"/>
          <w:lang w:eastAsia="ru-RU"/>
        </w:rPr>
        <w:t> 1</w:t>
      </w:r>
      <w:r w:rsidRPr="003172B7">
        <w:rPr>
          <w:rFonts w:ascii="Times New Roman" w:eastAsia="Times New Roman" w:hAnsi="Times New Roman" w:cs="Times New Roman"/>
          <w:color w:val="464C55"/>
          <w:sz w:val="28"/>
          <w:szCs w:val="28"/>
          <w:lang w:eastAsia="ru-RU"/>
        </w:rPr>
        <w:t>. Плата за коммунальную услугу, предоставленную на общедомовые нужды за расчетный период, с учетом положений </w:t>
      </w:r>
      <w:hyperlink r:id="rId44" w:anchor="block_44" w:history="1">
        <w:r w:rsidRPr="003172B7">
          <w:rPr>
            <w:rFonts w:ascii="Times New Roman" w:eastAsia="Times New Roman" w:hAnsi="Times New Roman" w:cs="Times New Roman"/>
            <w:color w:val="3272C0"/>
            <w:sz w:val="28"/>
            <w:szCs w:val="28"/>
            <w:lang w:eastAsia="ru-RU"/>
          </w:rPr>
          <w:t>пункта 44</w:t>
        </w:r>
      </w:hyperlink>
      <w:r w:rsidRPr="003172B7">
        <w:rPr>
          <w:rFonts w:ascii="Times New Roman" w:eastAsia="Times New Roman" w:hAnsi="Times New Roman" w:cs="Times New Roman"/>
          <w:color w:val="464C55"/>
          <w:sz w:val="28"/>
          <w:szCs w:val="28"/>
          <w:lang w:eastAsia="ru-RU"/>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w:t>
      </w:r>
      <w:r w:rsidRPr="003172B7">
        <w:rPr>
          <w:rFonts w:ascii="Times New Roman" w:eastAsia="Times New Roman" w:hAnsi="Times New Roman" w:cs="Times New Roman"/>
          <w:color w:val="464C55"/>
          <w:sz w:val="28"/>
          <w:szCs w:val="28"/>
          <w:lang w:eastAsia="ru-RU"/>
        </w:rPr>
        <w:lastRenderedPageBreak/>
        <w:t>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r:id="rId45" w:anchor="block_42" w:history="1">
        <w:r w:rsidRPr="003172B7">
          <w:rPr>
            <w:rFonts w:ascii="Times New Roman" w:eastAsia="Times New Roman" w:hAnsi="Times New Roman" w:cs="Times New Roman"/>
            <w:color w:val="3272C0"/>
            <w:sz w:val="28"/>
            <w:szCs w:val="28"/>
            <w:lang w:eastAsia="ru-RU"/>
          </w:rPr>
          <w:t>пунктом 42</w:t>
        </w:r>
      </w:hyperlink>
      <w:r w:rsidRPr="003172B7">
        <w:rPr>
          <w:rFonts w:ascii="Times New Roman" w:eastAsia="Times New Roman" w:hAnsi="Times New Roman" w:cs="Times New Roman"/>
          <w:color w:val="464C55"/>
          <w:sz w:val="28"/>
          <w:szCs w:val="28"/>
          <w:lang w:eastAsia="ru-RU"/>
        </w:rPr>
        <w:t> настоящих Правил в случаях, предусмотренных </w:t>
      </w:r>
      <w:hyperlink r:id="rId46" w:anchor="block_591" w:history="1">
        <w:r w:rsidRPr="003172B7">
          <w:rPr>
            <w:rFonts w:ascii="Times New Roman" w:eastAsia="Times New Roman" w:hAnsi="Times New Roman" w:cs="Times New Roman"/>
            <w:color w:val="3272C0"/>
            <w:sz w:val="28"/>
            <w:szCs w:val="28"/>
            <w:lang w:eastAsia="ru-RU"/>
          </w:rPr>
          <w:t>подпунктами "а"</w:t>
        </w:r>
      </w:hyperlink>
      <w:r w:rsidRPr="003172B7">
        <w:rPr>
          <w:rFonts w:ascii="Times New Roman" w:eastAsia="Times New Roman" w:hAnsi="Times New Roman" w:cs="Times New Roman"/>
          <w:color w:val="464C55"/>
          <w:sz w:val="28"/>
          <w:szCs w:val="28"/>
          <w:lang w:eastAsia="ru-RU"/>
        </w:rPr>
        <w:t> и </w:t>
      </w:r>
      <w:hyperlink r:id="rId47" w:anchor="block_593" w:history="1">
        <w:r w:rsidRPr="003172B7">
          <w:rPr>
            <w:rFonts w:ascii="Times New Roman" w:eastAsia="Times New Roman" w:hAnsi="Times New Roman" w:cs="Times New Roman"/>
            <w:color w:val="3272C0"/>
            <w:sz w:val="28"/>
            <w:szCs w:val="28"/>
            <w:lang w:eastAsia="ru-RU"/>
          </w:rPr>
          <w:t>"в" пункта 59</w:t>
        </w:r>
      </w:hyperlink>
      <w:r w:rsidRPr="003172B7">
        <w:rPr>
          <w:rFonts w:ascii="Times New Roman" w:eastAsia="Times New Roman" w:hAnsi="Times New Roman" w:cs="Times New Roman"/>
          <w:color w:val="464C55"/>
          <w:sz w:val="28"/>
          <w:szCs w:val="28"/>
          <w:lang w:eastAsia="ru-RU"/>
        </w:rPr>
        <w:t>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r:id="rId48" w:anchor="block_592" w:history="1">
        <w:r w:rsidRPr="003172B7">
          <w:rPr>
            <w:rFonts w:ascii="Times New Roman" w:eastAsia="Times New Roman" w:hAnsi="Times New Roman" w:cs="Times New Roman"/>
            <w:color w:val="3272C0"/>
            <w:sz w:val="28"/>
            <w:szCs w:val="28"/>
            <w:lang w:eastAsia="ru-RU"/>
          </w:rPr>
          <w:t>подпунктом "б" пункта 59</w:t>
        </w:r>
      </w:hyperlink>
      <w:r w:rsidRPr="003172B7">
        <w:rPr>
          <w:rFonts w:ascii="Times New Roman" w:eastAsia="Times New Roman" w:hAnsi="Times New Roman" w:cs="Times New Roman"/>
          <w:color w:val="464C55"/>
          <w:sz w:val="28"/>
          <w:szCs w:val="28"/>
          <w:lang w:eastAsia="ru-RU"/>
        </w:rPr>
        <w:t> настоящих Правил, исходя из нормативов потребления коммунальных услуг.</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По истечении предельного количества расчетных периодов, указанных в </w:t>
      </w:r>
      <w:hyperlink r:id="rId49" w:anchor="block_59" w:history="1">
        <w:r w:rsidRPr="003172B7">
          <w:rPr>
            <w:rFonts w:ascii="Times New Roman" w:eastAsia="Times New Roman" w:hAnsi="Times New Roman" w:cs="Times New Roman"/>
            <w:color w:val="3272C0"/>
            <w:sz w:val="28"/>
            <w:szCs w:val="28"/>
            <w:lang w:eastAsia="ru-RU"/>
          </w:rPr>
          <w:t>пункте 59</w:t>
        </w:r>
      </w:hyperlink>
      <w:r w:rsidRPr="003172B7">
        <w:rPr>
          <w:rFonts w:ascii="Times New Roman" w:eastAsia="Times New Roman" w:hAnsi="Times New Roman" w:cs="Times New Roman"/>
          <w:color w:val="464C55"/>
          <w:sz w:val="28"/>
          <w:szCs w:val="28"/>
          <w:lang w:eastAsia="ru-RU"/>
        </w:rPr>
        <w:t>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r:id="rId50" w:anchor="block_43" w:history="1">
        <w:r w:rsidRPr="003172B7">
          <w:rPr>
            <w:rFonts w:ascii="Times New Roman" w:eastAsia="Times New Roman" w:hAnsi="Times New Roman" w:cs="Times New Roman"/>
            <w:color w:val="3272C0"/>
            <w:sz w:val="28"/>
            <w:szCs w:val="28"/>
            <w:lang w:eastAsia="ru-RU"/>
          </w:rPr>
          <w:t>пунктом 43</w:t>
        </w:r>
      </w:hyperlink>
      <w:r w:rsidRPr="003172B7">
        <w:rPr>
          <w:rFonts w:ascii="Times New Roman" w:eastAsia="Times New Roman" w:hAnsi="Times New Roman" w:cs="Times New Roman"/>
          <w:color w:val="464C55"/>
          <w:sz w:val="28"/>
          <w:szCs w:val="28"/>
          <w:lang w:eastAsia="ru-RU"/>
        </w:rPr>
        <w:t> настоящих Правил.</w:t>
      </w:r>
    </w:p>
    <w:p w:rsidR="00BC294E" w:rsidRDefault="003172B7" w:rsidP="00BC294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3172B7" w:rsidRPr="003172B7" w:rsidRDefault="003172B7" w:rsidP="00BC294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60</w:t>
      </w:r>
      <w:r w:rsidRPr="003172B7">
        <w:rPr>
          <w:rFonts w:ascii="Times New Roman" w:eastAsia="Times New Roman" w:hAnsi="Times New Roman" w:cs="Times New Roman"/>
          <w:color w:val="464C55"/>
          <w:sz w:val="28"/>
          <w:szCs w:val="28"/>
          <w:vertAlign w:val="superscript"/>
          <w:lang w:eastAsia="ru-RU"/>
        </w:rPr>
        <w:t> 1</w:t>
      </w:r>
      <w:r w:rsidRPr="003172B7">
        <w:rPr>
          <w:rFonts w:ascii="Times New Roman" w:eastAsia="Times New Roman" w:hAnsi="Times New Roman" w:cs="Times New Roman"/>
          <w:color w:val="464C55"/>
          <w:sz w:val="28"/>
          <w:szCs w:val="28"/>
          <w:lang w:eastAsia="ru-RU"/>
        </w:rPr>
        <w:t>. По истечении указанного в </w:t>
      </w:r>
      <w:hyperlink r:id="rId51" w:anchor="block_5901" w:history="1">
        <w:r w:rsidRPr="003172B7">
          <w:rPr>
            <w:rFonts w:ascii="Times New Roman" w:eastAsia="Times New Roman" w:hAnsi="Times New Roman" w:cs="Times New Roman"/>
            <w:color w:val="3272C0"/>
            <w:sz w:val="28"/>
            <w:szCs w:val="28"/>
            <w:lang w:eastAsia="ru-RU"/>
          </w:rPr>
          <w:t>пункте 59</w:t>
        </w:r>
        <w:r w:rsidRPr="003172B7">
          <w:rPr>
            <w:rFonts w:ascii="Times New Roman" w:eastAsia="Times New Roman" w:hAnsi="Times New Roman" w:cs="Times New Roman"/>
            <w:color w:val="3272C0"/>
            <w:sz w:val="28"/>
            <w:szCs w:val="28"/>
            <w:vertAlign w:val="superscript"/>
            <w:lang w:eastAsia="ru-RU"/>
          </w:rPr>
          <w:t> 1</w:t>
        </w:r>
      </w:hyperlink>
      <w:r w:rsidRPr="003172B7">
        <w:rPr>
          <w:rFonts w:ascii="Times New Roman" w:eastAsia="Times New Roman" w:hAnsi="Times New Roman" w:cs="Times New Roman"/>
          <w:color w:val="464C55"/>
          <w:sz w:val="28"/>
          <w:szCs w:val="28"/>
          <w:lang w:eastAsia="ru-RU"/>
        </w:rPr>
        <w:t>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за коммунальную услугу, предоставленную на общедомовые нужды, за исключением коммунальной услуги по отоплению, - в порядке, указанном в </w:t>
      </w:r>
      <w:hyperlink r:id="rId52" w:anchor="block_48" w:history="1">
        <w:r w:rsidRPr="003172B7">
          <w:rPr>
            <w:rFonts w:ascii="Times New Roman" w:eastAsia="Times New Roman" w:hAnsi="Times New Roman" w:cs="Times New Roman"/>
            <w:color w:val="3272C0"/>
            <w:sz w:val="28"/>
            <w:szCs w:val="28"/>
            <w:lang w:eastAsia="ru-RU"/>
          </w:rPr>
          <w:t>пункте 48</w:t>
        </w:r>
      </w:hyperlink>
      <w:r w:rsidRPr="003172B7">
        <w:rPr>
          <w:rFonts w:ascii="Times New Roman" w:eastAsia="Times New Roman" w:hAnsi="Times New Roman" w:cs="Times New Roman"/>
          <w:color w:val="464C55"/>
          <w:sz w:val="28"/>
          <w:szCs w:val="28"/>
          <w:lang w:eastAsia="ru-RU"/>
        </w:rPr>
        <w:t> настоящих Правил;</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за коммунальную услугу по отоплению - в порядке, указанном в </w:t>
      </w:r>
      <w:hyperlink r:id="rId53" w:anchor="block_42102" w:history="1">
        <w:r w:rsidRPr="003172B7">
          <w:rPr>
            <w:rFonts w:ascii="Times New Roman" w:eastAsia="Times New Roman" w:hAnsi="Times New Roman" w:cs="Times New Roman"/>
            <w:color w:val="3272C0"/>
            <w:sz w:val="28"/>
            <w:szCs w:val="28"/>
            <w:lang w:eastAsia="ru-RU"/>
          </w:rPr>
          <w:t>абзаце втором пункта 42</w:t>
        </w:r>
        <w:r w:rsidRPr="003172B7">
          <w:rPr>
            <w:rFonts w:ascii="Times New Roman" w:eastAsia="Times New Roman" w:hAnsi="Times New Roman" w:cs="Times New Roman"/>
            <w:color w:val="3272C0"/>
            <w:sz w:val="28"/>
            <w:szCs w:val="28"/>
            <w:vertAlign w:val="superscript"/>
            <w:lang w:eastAsia="ru-RU"/>
          </w:rPr>
          <w:t> 1</w:t>
        </w:r>
      </w:hyperlink>
      <w:r w:rsidRPr="003172B7">
        <w:rPr>
          <w:rFonts w:ascii="Times New Roman" w:eastAsia="Times New Roman" w:hAnsi="Times New Roman" w:cs="Times New Roman"/>
          <w:color w:val="464C55"/>
          <w:sz w:val="28"/>
          <w:szCs w:val="28"/>
          <w:lang w:eastAsia="ru-RU"/>
        </w:rPr>
        <w:t> настоящих Правил.</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 xml:space="preserve">При </w:t>
      </w:r>
      <w:r w:rsidR="00BC294E" w:rsidRPr="003172B7">
        <w:rPr>
          <w:rFonts w:ascii="Times New Roman" w:eastAsia="Times New Roman" w:hAnsi="Times New Roman" w:cs="Times New Roman"/>
          <w:color w:val="464C55"/>
          <w:sz w:val="28"/>
          <w:szCs w:val="28"/>
          <w:lang w:eastAsia="ru-RU"/>
        </w:rPr>
        <w:t>не допуске</w:t>
      </w:r>
      <w:r w:rsidRPr="003172B7">
        <w:rPr>
          <w:rFonts w:ascii="Times New Roman" w:eastAsia="Times New Roman" w:hAnsi="Times New Roman" w:cs="Times New Roman"/>
          <w:color w:val="464C55"/>
          <w:sz w:val="28"/>
          <w:szCs w:val="28"/>
          <w:lang w:eastAsia="ru-RU"/>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w:t>
      </w:r>
      <w:r w:rsidR="00BC294E" w:rsidRPr="003172B7">
        <w:rPr>
          <w:rFonts w:ascii="Times New Roman" w:eastAsia="Times New Roman" w:hAnsi="Times New Roman" w:cs="Times New Roman"/>
          <w:color w:val="464C55"/>
          <w:sz w:val="28"/>
          <w:szCs w:val="28"/>
          <w:lang w:eastAsia="ru-RU"/>
        </w:rPr>
        <w:t>не предоставления</w:t>
      </w:r>
      <w:r w:rsidRPr="003172B7">
        <w:rPr>
          <w:rFonts w:ascii="Times New Roman" w:eastAsia="Times New Roman" w:hAnsi="Times New Roman" w:cs="Times New Roman"/>
          <w:color w:val="464C55"/>
          <w:sz w:val="28"/>
          <w:szCs w:val="28"/>
          <w:lang w:eastAsia="ru-RU"/>
        </w:rPr>
        <w:t xml:space="preserve"> потребителем допуска в занимаемое им жилое помещение, домовладение исполнителю по истечении указанного в </w:t>
      </w:r>
      <w:hyperlink r:id="rId54" w:anchor="block_593" w:history="1">
        <w:r w:rsidRPr="003172B7">
          <w:rPr>
            <w:rFonts w:ascii="Times New Roman" w:eastAsia="Times New Roman" w:hAnsi="Times New Roman" w:cs="Times New Roman"/>
            <w:color w:val="3272C0"/>
            <w:sz w:val="28"/>
            <w:szCs w:val="28"/>
            <w:lang w:eastAsia="ru-RU"/>
          </w:rPr>
          <w:t>подпункте "в" пункта 59</w:t>
        </w:r>
      </w:hyperlink>
      <w:r w:rsidRPr="003172B7">
        <w:rPr>
          <w:rFonts w:ascii="Times New Roman" w:eastAsia="Times New Roman" w:hAnsi="Times New Roman" w:cs="Times New Roman"/>
          <w:color w:val="464C55"/>
          <w:sz w:val="28"/>
          <w:szCs w:val="28"/>
          <w:lang w:eastAsia="ru-RU"/>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r w:rsidRPr="003172B7">
        <w:rPr>
          <w:rFonts w:ascii="Times New Roman" w:eastAsia="Times New Roman" w:hAnsi="Times New Roman" w:cs="Times New Roman"/>
          <w:color w:val="464C55"/>
          <w:sz w:val="28"/>
          <w:szCs w:val="28"/>
          <w:lang w:eastAsia="ru-RU"/>
        </w:rPr>
        <w:lastRenderedPageBreak/>
        <w:t>пунктом, размер платы за коммунальные услуги рассчитывается с учетом повышающих коэффициентов в соответствии с приведенными в </w:t>
      </w:r>
      <w:hyperlink r:id="rId55" w:anchor="block_20000" w:history="1">
        <w:r w:rsidRPr="003172B7">
          <w:rPr>
            <w:rFonts w:ascii="Times New Roman" w:eastAsia="Times New Roman" w:hAnsi="Times New Roman" w:cs="Times New Roman"/>
            <w:color w:val="3272C0"/>
            <w:sz w:val="28"/>
            <w:szCs w:val="28"/>
            <w:lang w:eastAsia="ru-RU"/>
          </w:rPr>
          <w:t>приложении N 2</w:t>
        </w:r>
      </w:hyperlink>
      <w:r w:rsidRPr="003172B7">
        <w:rPr>
          <w:rFonts w:ascii="Times New Roman" w:eastAsia="Times New Roman" w:hAnsi="Times New Roman" w:cs="Times New Roman"/>
          <w:color w:val="464C55"/>
          <w:sz w:val="28"/>
          <w:szCs w:val="28"/>
          <w:lang w:eastAsia="ru-RU"/>
        </w:rPr>
        <w:t>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3172B7" w:rsidRPr="003172B7" w:rsidRDefault="003172B7" w:rsidP="00BC294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r w:rsidR="00BC294E" w:rsidRPr="003172B7">
        <w:rPr>
          <w:rFonts w:ascii="Times New Roman" w:eastAsia="Times New Roman" w:hAnsi="Times New Roman" w:cs="Times New Roman"/>
          <w:color w:val="464C55"/>
          <w:sz w:val="28"/>
          <w:szCs w:val="28"/>
          <w:lang w:eastAsia="ru-RU"/>
        </w:rPr>
        <w:t>до начисленной</w:t>
      </w:r>
      <w:r w:rsidRPr="003172B7">
        <w:rPr>
          <w:rFonts w:ascii="Times New Roman" w:eastAsia="Times New Roman" w:hAnsi="Times New Roman" w:cs="Times New Roman"/>
          <w:color w:val="464C55"/>
          <w:sz w:val="28"/>
          <w:szCs w:val="28"/>
          <w:lang w:eastAsia="ru-RU"/>
        </w:rP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3172B7" w:rsidRPr="003172B7" w:rsidRDefault="003172B7" w:rsidP="00BC294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3172B7" w:rsidRPr="003172B7" w:rsidRDefault="003172B7" w:rsidP="00BC294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3172B7" w:rsidRPr="00325039" w:rsidRDefault="003172B7" w:rsidP="00325039">
      <w:pPr>
        <w:shd w:val="clear" w:color="auto" w:fill="FFFFFF"/>
        <w:spacing w:after="0" w:line="240" w:lineRule="auto"/>
        <w:jc w:val="both"/>
        <w:rPr>
          <w:rFonts w:ascii="Times New Roman" w:eastAsia="Times New Roman" w:hAnsi="Times New Roman" w:cs="Times New Roman"/>
          <w:color w:val="3B3838" w:themeColor="background2" w:themeShade="40"/>
          <w:sz w:val="28"/>
          <w:szCs w:val="28"/>
          <w:lang w:eastAsia="ru-RU"/>
        </w:rPr>
      </w:pPr>
      <w:hyperlink r:id="rId56" w:history="1">
        <w:r w:rsidRPr="00325039">
          <w:rPr>
            <w:rFonts w:ascii="Times New Roman" w:eastAsia="Times New Roman" w:hAnsi="Times New Roman" w:cs="Times New Roman"/>
            <w:color w:val="3B3838" w:themeColor="background2" w:themeShade="40"/>
            <w:sz w:val="28"/>
            <w:szCs w:val="28"/>
            <w:lang w:eastAsia="ru-RU"/>
          </w:rPr>
          <w:t>63.</w:t>
        </w:r>
      </w:hyperlink>
      <w:r w:rsidRPr="00325039">
        <w:rPr>
          <w:rFonts w:ascii="Times New Roman" w:eastAsia="Times New Roman" w:hAnsi="Times New Roman" w:cs="Times New Roman"/>
          <w:color w:val="3B3838" w:themeColor="background2" w:themeShade="40"/>
          <w:sz w:val="28"/>
          <w:szCs w:val="28"/>
          <w:lang w:eastAsia="ru-RU"/>
        </w:rPr>
        <w:t> Потребители обязаны своевременно вносить плату за коммунальные услуги.</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25039">
        <w:rPr>
          <w:rFonts w:ascii="Times New Roman" w:eastAsia="Times New Roman" w:hAnsi="Times New Roman" w:cs="Times New Roman"/>
          <w:color w:val="3B3838" w:themeColor="background2" w:themeShade="40"/>
          <w:sz w:val="28"/>
          <w:szCs w:val="28"/>
          <w:lang w:eastAsia="ru-RU"/>
        </w:rPr>
        <w:t>Плата за коммуналь</w:t>
      </w:r>
      <w:r w:rsidRPr="003172B7">
        <w:rPr>
          <w:rFonts w:ascii="Times New Roman" w:eastAsia="Times New Roman" w:hAnsi="Times New Roman" w:cs="Times New Roman"/>
          <w:color w:val="464C55"/>
          <w:sz w:val="28"/>
          <w:szCs w:val="28"/>
          <w:lang w:eastAsia="ru-RU"/>
        </w:rPr>
        <w:t>ные услуги вносится потребителями исполнителю либо действующему по его поручению платежному агенту или банковскому платежному агенту.</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3172B7">
        <w:rPr>
          <w:rFonts w:ascii="Times New Roman" w:eastAsia="Times New Roman" w:hAnsi="Times New Roman" w:cs="Times New Roman"/>
          <w:color w:val="464C55"/>
          <w:sz w:val="28"/>
          <w:szCs w:val="28"/>
          <w:lang w:eastAsia="ru-RU"/>
        </w:rPr>
        <w:t>ресурсоснабжающую</w:t>
      </w:r>
      <w:proofErr w:type="spellEnd"/>
      <w:r w:rsidRPr="003172B7">
        <w:rPr>
          <w:rFonts w:ascii="Times New Roman" w:eastAsia="Times New Roman" w:hAnsi="Times New Roman" w:cs="Times New Roman"/>
          <w:color w:val="464C55"/>
          <w:sz w:val="28"/>
          <w:szCs w:val="28"/>
          <w:lang w:eastAsia="ru-RU"/>
        </w:rPr>
        <w:t xml:space="preserve"> организацию, которая продает коммунальный ресурс исполнителю, либо через указанных такой </w:t>
      </w:r>
      <w:proofErr w:type="spellStart"/>
      <w:r w:rsidRPr="003172B7">
        <w:rPr>
          <w:rFonts w:ascii="Times New Roman" w:eastAsia="Times New Roman" w:hAnsi="Times New Roman" w:cs="Times New Roman"/>
          <w:color w:val="464C55"/>
          <w:sz w:val="28"/>
          <w:szCs w:val="28"/>
          <w:lang w:eastAsia="ru-RU"/>
        </w:rPr>
        <w:t>ресурсоснабжающей</w:t>
      </w:r>
      <w:proofErr w:type="spellEnd"/>
      <w:r w:rsidRPr="003172B7">
        <w:rPr>
          <w:rFonts w:ascii="Times New Roman" w:eastAsia="Times New Roman" w:hAnsi="Times New Roman" w:cs="Times New Roman"/>
          <w:color w:val="464C55"/>
          <w:sz w:val="28"/>
          <w:szCs w:val="28"/>
          <w:lang w:eastAsia="ru-RU"/>
        </w:rP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3172B7">
        <w:rPr>
          <w:rFonts w:ascii="Times New Roman" w:eastAsia="Times New Roman" w:hAnsi="Times New Roman" w:cs="Times New Roman"/>
          <w:color w:val="464C55"/>
          <w:sz w:val="28"/>
          <w:szCs w:val="28"/>
          <w:lang w:eastAsia="ru-RU"/>
        </w:rPr>
        <w:t>ресурсоснабжающей</w:t>
      </w:r>
      <w:proofErr w:type="spellEnd"/>
      <w:r w:rsidRPr="003172B7">
        <w:rPr>
          <w:rFonts w:ascii="Times New Roman" w:eastAsia="Times New Roman" w:hAnsi="Times New Roman" w:cs="Times New Roman"/>
          <w:color w:val="464C55"/>
          <w:sz w:val="28"/>
          <w:szCs w:val="28"/>
          <w:lang w:eastAsia="ru-RU"/>
        </w:rPr>
        <w:t xml:space="preserve"> организации информацию о принятом решении.</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 xml:space="preserve">Внесение потребителем платы за коммунальные услуги непосредственно в </w:t>
      </w:r>
      <w:proofErr w:type="spellStart"/>
      <w:r w:rsidRPr="003172B7">
        <w:rPr>
          <w:rFonts w:ascii="Times New Roman" w:eastAsia="Times New Roman" w:hAnsi="Times New Roman" w:cs="Times New Roman"/>
          <w:color w:val="464C55"/>
          <w:sz w:val="28"/>
          <w:szCs w:val="28"/>
          <w:lang w:eastAsia="ru-RU"/>
        </w:rPr>
        <w:t>ресурсоснабжающую</w:t>
      </w:r>
      <w:proofErr w:type="spellEnd"/>
      <w:r w:rsidRPr="003172B7">
        <w:rPr>
          <w:rFonts w:ascii="Times New Roman" w:eastAsia="Times New Roman" w:hAnsi="Times New Roman" w:cs="Times New Roman"/>
          <w:color w:val="464C55"/>
          <w:sz w:val="28"/>
          <w:szCs w:val="28"/>
          <w:lang w:eastAsia="ru-RU"/>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w:t>
      </w:r>
      <w:r w:rsidRPr="003172B7">
        <w:rPr>
          <w:rFonts w:ascii="Times New Roman" w:eastAsia="Times New Roman" w:hAnsi="Times New Roman" w:cs="Times New Roman"/>
          <w:color w:val="464C55"/>
          <w:sz w:val="28"/>
          <w:szCs w:val="28"/>
          <w:lang w:eastAsia="ru-RU"/>
        </w:rPr>
        <w:lastRenderedPageBreak/>
        <w:t xml:space="preserve">непосредственно </w:t>
      </w:r>
      <w:proofErr w:type="spellStart"/>
      <w:r w:rsidRPr="003172B7">
        <w:rPr>
          <w:rFonts w:ascii="Times New Roman" w:eastAsia="Times New Roman" w:hAnsi="Times New Roman" w:cs="Times New Roman"/>
          <w:color w:val="464C55"/>
          <w:sz w:val="28"/>
          <w:szCs w:val="28"/>
          <w:lang w:eastAsia="ru-RU"/>
        </w:rPr>
        <w:t>ресурсоснабжающей</w:t>
      </w:r>
      <w:proofErr w:type="spellEnd"/>
      <w:r w:rsidRPr="003172B7">
        <w:rPr>
          <w:rFonts w:ascii="Times New Roman" w:eastAsia="Times New Roman" w:hAnsi="Times New Roman" w:cs="Times New Roman"/>
          <w:color w:val="464C55"/>
          <w:sz w:val="28"/>
          <w:szCs w:val="28"/>
          <w:lang w:eastAsia="ru-RU"/>
        </w:rPr>
        <w:t xml:space="preserve"> организации либо действующему по ее поручению платежному агенту или банковскому платежному агенту.</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г) осуществлять предварительную оплату коммунальных услуг в счет будущих расчетных периодов.</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w:t>
      </w:r>
      <w:r w:rsidRPr="003172B7">
        <w:rPr>
          <w:rFonts w:ascii="Times New Roman" w:eastAsia="Times New Roman" w:hAnsi="Times New Roman" w:cs="Times New Roman"/>
          <w:color w:val="464C55"/>
          <w:sz w:val="28"/>
          <w:szCs w:val="28"/>
          <w:lang w:eastAsia="ru-RU"/>
        </w:rPr>
        <w:lastRenderedPageBreak/>
        <w:t>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w:t>
      </w:r>
      <w:hyperlink r:id="rId57" w:history="1">
        <w:r w:rsidRPr="003172B7">
          <w:rPr>
            <w:rFonts w:ascii="Times New Roman" w:eastAsia="Times New Roman" w:hAnsi="Times New Roman" w:cs="Times New Roman"/>
            <w:color w:val="3272C0"/>
            <w:sz w:val="28"/>
            <w:szCs w:val="28"/>
            <w:lang w:eastAsia="ru-RU"/>
          </w:rPr>
          <w:t>ставки рефинансирования</w:t>
        </w:r>
      </w:hyperlink>
      <w:r w:rsidRPr="003172B7">
        <w:rPr>
          <w:rFonts w:ascii="Times New Roman" w:eastAsia="Times New Roman" w:hAnsi="Times New Roman" w:cs="Times New Roman"/>
          <w:color w:val="464C55"/>
          <w:sz w:val="28"/>
          <w:szCs w:val="28"/>
          <w:lang w:eastAsia="ru-RU"/>
        </w:rPr>
        <w:t>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Размер процентов за предоставленную в период с 28 февраля 2022 г. по 31 декабря 2022 г. включительно рассрочку рассчитывается исходя из минимального значения </w:t>
      </w:r>
      <w:hyperlink r:id="rId58" w:anchor="block_100" w:history="1">
        <w:r w:rsidRPr="003172B7">
          <w:rPr>
            <w:rFonts w:ascii="Times New Roman" w:eastAsia="Times New Roman" w:hAnsi="Times New Roman" w:cs="Times New Roman"/>
            <w:color w:val="3272C0"/>
            <w:sz w:val="28"/>
            <w:szCs w:val="28"/>
            <w:lang w:eastAsia="ru-RU"/>
          </w:rPr>
          <w:t>ключевой ставки</w:t>
        </w:r>
      </w:hyperlink>
      <w:r w:rsidRPr="003172B7">
        <w:rPr>
          <w:rFonts w:ascii="Times New Roman" w:eastAsia="Times New Roman" w:hAnsi="Times New Roman" w:cs="Times New Roman"/>
          <w:color w:val="464C55"/>
          <w:sz w:val="28"/>
          <w:szCs w:val="28"/>
          <w:lang w:eastAsia="ru-RU"/>
        </w:rPr>
        <w:t>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73. Потребитель, получивший от исполнителя платежный документ, указанный в </w:t>
      </w:r>
      <w:hyperlink r:id="rId59" w:anchor="block_72" w:history="1">
        <w:r w:rsidRPr="003172B7">
          <w:rPr>
            <w:rFonts w:ascii="Times New Roman" w:eastAsia="Times New Roman" w:hAnsi="Times New Roman" w:cs="Times New Roman"/>
            <w:color w:val="3272C0"/>
            <w:sz w:val="28"/>
            <w:szCs w:val="28"/>
            <w:lang w:eastAsia="ru-RU"/>
          </w:rPr>
          <w:t>пункте 72</w:t>
        </w:r>
      </w:hyperlink>
      <w:r w:rsidRPr="003172B7">
        <w:rPr>
          <w:rFonts w:ascii="Times New Roman" w:eastAsia="Times New Roman" w:hAnsi="Times New Roman" w:cs="Times New Roman"/>
          <w:color w:val="464C55"/>
          <w:sz w:val="28"/>
          <w:szCs w:val="28"/>
          <w:lang w:eastAsia="ru-RU"/>
        </w:rPr>
        <w:t>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3172B7">
        <w:rPr>
          <w:rFonts w:ascii="Times New Roman" w:eastAsia="Times New Roman" w:hAnsi="Times New Roman" w:cs="Times New Roman"/>
          <w:color w:val="464C55"/>
          <w:sz w:val="28"/>
          <w:szCs w:val="28"/>
          <w:lang w:eastAsia="ru-RU"/>
        </w:rPr>
        <w:t>ресурсоснабжающей</w:t>
      </w:r>
      <w:proofErr w:type="spellEnd"/>
      <w:r w:rsidRPr="003172B7">
        <w:rPr>
          <w:rFonts w:ascii="Times New Roman" w:eastAsia="Times New Roman" w:hAnsi="Times New Roman" w:cs="Times New Roman"/>
          <w:color w:val="464C55"/>
          <w:sz w:val="28"/>
          <w:szCs w:val="28"/>
          <w:lang w:eastAsia="ru-RU"/>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3172B7">
        <w:rPr>
          <w:rFonts w:ascii="Times New Roman" w:eastAsia="Times New Roman" w:hAnsi="Times New Roman" w:cs="Times New Roman"/>
          <w:color w:val="464C55"/>
          <w:sz w:val="28"/>
          <w:szCs w:val="28"/>
          <w:lang w:eastAsia="ru-RU"/>
        </w:rPr>
        <w:t>ресурсоснабжающая</w:t>
      </w:r>
      <w:proofErr w:type="spellEnd"/>
      <w:r w:rsidRPr="003172B7">
        <w:rPr>
          <w:rFonts w:ascii="Times New Roman" w:eastAsia="Times New Roman" w:hAnsi="Times New Roman" w:cs="Times New Roman"/>
          <w:color w:val="464C55"/>
          <w:sz w:val="28"/>
          <w:szCs w:val="28"/>
          <w:lang w:eastAsia="ru-RU"/>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3172B7">
        <w:rPr>
          <w:rFonts w:ascii="Times New Roman" w:eastAsia="Times New Roman" w:hAnsi="Times New Roman" w:cs="Times New Roman"/>
          <w:color w:val="464C55"/>
          <w:sz w:val="28"/>
          <w:szCs w:val="28"/>
          <w:lang w:eastAsia="ru-RU"/>
        </w:rPr>
        <w:t>ресурсоснабжающей</w:t>
      </w:r>
      <w:proofErr w:type="spellEnd"/>
      <w:r w:rsidRPr="003172B7">
        <w:rPr>
          <w:rFonts w:ascii="Times New Roman" w:eastAsia="Times New Roman" w:hAnsi="Times New Roman" w:cs="Times New Roman"/>
          <w:color w:val="464C55"/>
          <w:sz w:val="28"/>
          <w:szCs w:val="28"/>
          <w:lang w:eastAsia="ru-RU"/>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3172B7" w:rsidRPr="003172B7" w:rsidRDefault="003172B7" w:rsidP="00325039">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r:id="rId60" w:anchor="block_72" w:history="1">
        <w:r w:rsidRPr="003172B7">
          <w:rPr>
            <w:rFonts w:ascii="Times New Roman" w:eastAsia="Times New Roman" w:hAnsi="Times New Roman" w:cs="Times New Roman"/>
            <w:color w:val="3272C0"/>
            <w:sz w:val="28"/>
            <w:szCs w:val="28"/>
            <w:lang w:eastAsia="ru-RU"/>
          </w:rPr>
          <w:t>пункте 72</w:t>
        </w:r>
      </w:hyperlink>
      <w:r w:rsidRPr="003172B7">
        <w:rPr>
          <w:rFonts w:ascii="Times New Roman" w:eastAsia="Times New Roman" w:hAnsi="Times New Roman" w:cs="Times New Roman"/>
          <w:color w:val="464C55"/>
          <w:sz w:val="28"/>
          <w:szCs w:val="28"/>
          <w:lang w:eastAsia="ru-RU"/>
        </w:rPr>
        <w:t> настоящих Правил, согласовываются потребителем и исполнителем.</w:t>
      </w:r>
    </w:p>
    <w:p w:rsidR="003172B7" w:rsidRPr="003172B7" w:rsidRDefault="003172B7" w:rsidP="003172B7">
      <w:pPr>
        <w:shd w:val="clear" w:color="auto" w:fill="FFFFFF"/>
        <w:spacing w:after="30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lastRenderedPageBreak/>
        <w:t>77. В случае если потребителю, которому в соответствии с </w:t>
      </w:r>
      <w:hyperlink r:id="rId61" w:anchor="block_160" w:history="1">
        <w:r w:rsidRPr="003172B7">
          <w:rPr>
            <w:rFonts w:ascii="Times New Roman" w:eastAsia="Times New Roman" w:hAnsi="Times New Roman" w:cs="Times New Roman"/>
            <w:color w:val="3272C0"/>
            <w:sz w:val="28"/>
            <w:szCs w:val="28"/>
            <w:lang w:eastAsia="ru-RU"/>
          </w:rPr>
          <w:t>законодательством</w:t>
        </w:r>
      </w:hyperlink>
      <w:r w:rsidRPr="003172B7">
        <w:rPr>
          <w:rFonts w:ascii="Times New Roman" w:eastAsia="Times New Roman" w:hAnsi="Times New Roman" w:cs="Times New Roman"/>
          <w:color w:val="464C55"/>
          <w:sz w:val="28"/>
          <w:szCs w:val="28"/>
          <w:lang w:eastAsia="ru-RU"/>
        </w:rPr>
        <w:t>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81</w:t>
      </w:r>
      <w:r w:rsidRPr="003172B7">
        <w:rPr>
          <w:rFonts w:ascii="Times New Roman" w:eastAsia="Times New Roman" w:hAnsi="Times New Roman" w:cs="Times New Roman"/>
          <w:color w:val="464C55"/>
          <w:sz w:val="28"/>
          <w:szCs w:val="28"/>
          <w:vertAlign w:val="superscript"/>
          <w:lang w:eastAsia="ru-RU"/>
        </w:rPr>
        <w:t> 13</w:t>
      </w:r>
      <w:r w:rsidRPr="003172B7">
        <w:rPr>
          <w:rFonts w:ascii="Times New Roman" w:eastAsia="Times New Roman" w:hAnsi="Times New Roman" w:cs="Times New Roman"/>
          <w:color w:val="464C55"/>
          <w:sz w:val="28"/>
          <w:szCs w:val="28"/>
          <w:lang w:eastAsia="ru-RU"/>
        </w:rPr>
        <w:t>.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r:id="rId62" w:anchor="block_8010" w:history="1">
        <w:r w:rsidRPr="003172B7">
          <w:rPr>
            <w:rFonts w:ascii="Times New Roman" w:eastAsia="Times New Roman" w:hAnsi="Times New Roman" w:cs="Times New Roman"/>
            <w:color w:val="3272C0"/>
            <w:sz w:val="28"/>
            <w:szCs w:val="28"/>
            <w:lang w:eastAsia="ru-RU"/>
          </w:rPr>
          <w:t>пунктом 80</w:t>
        </w:r>
        <w:r w:rsidRPr="003172B7">
          <w:rPr>
            <w:rFonts w:ascii="Times New Roman" w:eastAsia="Times New Roman" w:hAnsi="Times New Roman" w:cs="Times New Roman"/>
            <w:color w:val="3272C0"/>
            <w:sz w:val="28"/>
            <w:szCs w:val="28"/>
            <w:vertAlign w:val="superscript"/>
            <w:lang w:eastAsia="ru-RU"/>
          </w:rPr>
          <w:t> 1</w:t>
        </w:r>
      </w:hyperlink>
      <w:r w:rsidRPr="003172B7">
        <w:rPr>
          <w:rFonts w:ascii="Times New Roman" w:eastAsia="Times New Roman" w:hAnsi="Times New Roman" w:cs="Times New Roman"/>
          <w:color w:val="464C55"/>
          <w:sz w:val="28"/>
          <w:szCs w:val="28"/>
          <w:lang w:eastAsia="ru-RU"/>
        </w:rPr>
        <w:t>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В случае если ответственность за организацию учета электрической энергии возложена на </w:t>
      </w:r>
      <w:hyperlink r:id="rId63" w:anchor="block_65" w:history="1">
        <w:r w:rsidRPr="003172B7">
          <w:rPr>
            <w:rFonts w:ascii="Times New Roman" w:eastAsia="Times New Roman" w:hAnsi="Times New Roman" w:cs="Times New Roman"/>
            <w:color w:val="3272C0"/>
            <w:sz w:val="28"/>
            <w:szCs w:val="28"/>
            <w:lang w:eastAsia="ru-RU"/>
          </w:rPr>
          <w:t>гарантирующего поставщика</w:t>
        </w:r>
      </w:hyperlink>
      <w:r w:rsidRPr="003172B7">
        <w:rPr>
          <w:rFonts w:ascii="Times New Roman" w:eastAsia="Times New Roman" w:hAnsi="Times New Roman" w:cs="Times New Roman"/>
          <w:color w:val="464C55"/>
          <w:sz w:val="28"/>
          <w:szCs w:val="28"/>
          <w:lang w:eastAsia="ru-RU"/>
        </w:rPr>
        <w:t> или сетевую организацию в соответствии с </w:t>
      </w:r>
      <w:hyperlink r:id="rId64" w:anchor="block_8010" w:history="1">
        <w:r w:rsidRPr="003172B7">
          <w:rPr>
            <w:rFonts w:ascii="Times New Roman" w:eastAsia="Times New Roman" w:hAnsi="Times New Roman" w:cs="Times New Roman"/>
            <w:color w:val="3272C0"/>
            <w:sz w:val="28"/>
            <w:szCs w:val="28"/>
            <w:lang w:eastAsia="ru-RU"/>
          </w:rPr>
          <w:t>пунктом 80</w:t>
        </w:r>
        <w:r w:rsidRPr="003172B7">
          <w:rPr>
            <w:rFonts w:ascii="Times New Roman" w:eastAsia="Times New Roman" w:hAnsi="Times New Roman" w:cs="Times New Roman"/>
            <w:color w:val="3272C0"/>
            <w:sz w:val="28"/>
            <w:szCs w:val="28"/>
            <w:vertAlign w:val="superscript"/>
            <w:lang w:eastAsia="ru-RU"/>
          </w:rPr>
          <w:t> 1</w:t>
        </w:r>
      </w:hyperlink>
      <w:r w:rsidRPr="003172B7">
        <w:rPr>
          <w:rFonts w:ascii="Times New Roman" w:eastAsia="Times New Roman" w:hAnsi="Times New Roman" w:cs="Times New Roman"/>
          <w:color w:val="464C55"/>
          <w:sz w:val="28"/>
          <w:szCs w:val="28"/>
          <w:lang w:eastAsia="ru-RU"/>
        </w:rPr>
        <w:t>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81</w:t>
      </w:r>
      <w:r w:rsidRPr="003172B7">
        <w:rPr>
          <w:rFonts w:ascii="Times New Roman" w:eastAsia="Times New Roman" w:hAnsi="Times New Roman" w:cs="Times New Roman"/>
          <w:color w:val="464C55"/>
          <w:sz w:val="28"/>
          <w:szCs w:val="28"/>
          <w:vertAlign w:val="superscript"/>
          <w:lang w:eastAsia="ru-RU"/>
        </w:rPr>
        <w:t> 14</w:t>
      </w:r>
      <w:r w:rsidRPr="003172B7">
        <w:rPr>
          <w:rFonts w:ascii="Times New Roman" w:eastAsia="Times New Roman" w:hAnsi="Times New Roman" w:cs="Times New Roman"/>
          <w:color w:val="464C55"/>
          <w:sz w:val="28"/>
          <w:szCs w:val="28"/>
          <w:lang w:eastAsia="ru-RU"/>
        </w:rPr>
        <w:t>. Ввод в эксплуатацию прибора учета после его ремонта, замены и поверки осуществляется в порядке, предусмотренном </w:t>
      </w:r>
      <w:hyperlink r:id="rId65" w:anchor="block_81" w:history="1">
        <w:r w:rsidRPr="003172B7">
          <w:rPr>
            <w:rFonts w:ascii="Times New Roman" w:eastAsia="Times New Roman" w:hAnsi="Times New Roman" w:cs="Times New Roman"/>
            <w:color w:val="3272C0"/>
            <w:sz w:val="28"/>
            <w:szCs w:val="28"/>
            <w:lang w:eastAsia="ru-RU"/>
          </w:rPr>
          <w:t>пунктами 81 - 81</w:t>
        </w:r>
        <w:r w:rsidRPr="003172B7">
          <w:rPr>
            <w:rFonts w:ascii="Times New Roman" w:eastAsia="Times New Roman" w:hAnsi="Times New Roman" w:cs="Times New Roman"/>
            <w:color w:val="3272C0"/>
            <w:sz w:val="28"/>
            <w:szCs w:val="28"/>
            <w:vertAlign w:val="superscript"/>
            <w:lang w:eastAsia="ru-RU"/>
          </w:rPr>
          <w:t> 9</w:t>
        </w:r>
      </w:hyperlink>
      <w:r w:rsidRPr="003172B7">
        <w:rPr>
          <w:rFonts w:ascii="Times New Roman" w:eastAsia="Times New Roman" w:hAnsi="Times New Roman" w:cs="Times New Roman"/>
          <w:color w:val="464C55"/>
          <w:sz w:val="28"/>
          <w:szCs w:val="28"/>
          <w:lang w:eastAsia="ru-RU"/>
        </w:rPr>
        <w:t xml:space="preserve"> настоящих Правил. Установленный прибор учета, в том числе после поверки, </w:t>
      </w:r>
      <w:proofErr w:type="spellStart"/>
      <w:r w:rsidRPr="003172B7">
        <w:rPr>
          <w:rFonts w:ascii="Times New Roman" w:eastAsia="Times New Roman" w:hAnsi="Times New Roman" w:cs="Times New Roman"/>
          <w:color w:val="464C55"/>
          <w:sz w:val="28"/>
          <w:szCs w:val="28"/>
          <w:lang w:eastAsia="ru-RU"/>
        </w:rPr>
        <w:t>опломбируется</w:t>
      </w:r>
      <w:proofErr w:type="spellEnd"/>
      <w:r w:rsidRPr="003172B7">
        <w:rPr>
          <w:rFonts w:ascii="Times New Roman" w:eastAsia="Times New Roman" w:hAnsi="Times New Roman" w:cs="Times New Roman"/>
          <w:color w:val="464C55"/>
          <w:sz w:val="28"/>
          <w:szCs w:val="28"/>
          <w:lang w:eastAsia="ru-RU"/>
        </w:rPr>
        <w:t xml:space="preserve"> лицом, указанным в </w:t>
      </w:r>
      <w:hyperlink r:id="rId66" w:anchor="block_818" w:history="1">
        <w:r w:rsidRPr="003172B7">
          <w:rPr>
            <w:rFonts w:ascii="Times New Roman" w:eastAsia="Times New Roman" w:hAnsi="Times New Roman" w:cs="Times New Roman"/>
            <w:color w:val="3272C0"/>
            <w:sz w:val="28"/>
            <w:szCs w:val="28"/>
            <w:lang w:eastAsia="ru-RU"/>
          </w:rPr>
          <w:t>пункте 81</w:t>
        </w:r>
        <w:r w:rsidRPr="003172B7">
          <w:rPr>
            <w:rFonts w:ascii="Times New Roman" w:eastAsia="Times New Roman" w:hAnsi="Times New Roman" w:cs="Times New Roman"/>
            <w:color w:val="3272C0"/>
            <w:sz w:val="28"/>
            <w:szCs w:val="28"/>
            <w:vertAlign w:val="superscript"/>
            <w:lang w:eastAsia="ru-RU"/>
          </w:rPr>
          <w:t> 8</w:t>
        </w:r>
      </w:hyperlink>
      <w:r w:rsidRPr="003172B7">
        <w:rPr>
          <w:rFonts w:ascii="Times New Roman" w:eastAsia="Times New Roman" w:hAnsi="Times New Roman" w:cs="Times New Roman"/>
          <w:color w:val="464C55"/>
          <w:sz w:val="28"/>
          <w:szCs w:val="28"/>
          <w:lang w:eastAsia="ru-RU"/>
        </w:rPr>
        <w:t>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3172B7" w:rsidRPr="003172B7" w:rsidRDefault="003172B7" w:rsidP="003172B7">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85</w:t>
      </w:r>
      <w:r w:rsidRPr="003172B7">
        <w:rPr>
          <w:rFonts w:ascii="Times New Roman" w:eastAsia="Times New Roman" w:hAnsi="Times New Roman" w:cs="Times New Roman"/>
          <w:color w:val="464C55"/>
          <w:sz w:val="28"/>
          <w:szCs w:val="28"/>
          <w:vertAlign w:val="superscript"/>
          <w:lang w:eastAsia="ru-RU"/>
        </w:rPr>
        <w:t> 3</w:t>
      </w:r>
      <w:r w:rsidRPr="003172B7">
        <w:rPr>
          <w:rFonts w:ascii="Times New Roman" w:eastAsia="Times New Roman" w:hAnsi="Times New Roman" w:cs="Times New Roman"/>
          <w:color w:val="464C55"/>
          <w:sz w:val="28"/>
          <w:szCs w:val="28"/>
          <w:lang w:eastAsia="ru-RU"/>
        </w:rPr>
        <w:t>. В случае составления предусмотренного </w:t>
      </w:r>
      <w:hyperlink r:id="rId67" w:anchor="block_85" w:history="1">
        <w:r w:rsidRPr="003172B7">
          <w:rPr>
            <w:rFonts w:ascii="Times New Roman" w:eastAsia="Times New Roman" w:hAnsi="Times New Roman" w:cs="Times New Roman"/>
            <w:color w:val="3272C0"/>
            <w:sz w:val="28"/>
            <w:szCs w:val="28"/>
            <w:lang w:eastAsia="ru-RU"/>
          </w:rPr>
          <w:t>пунктом 85</w:t>
        </w:r>
      </w:hyperlink>
      <w:r w:rsidRPr="003172B7">
        <w:rPr>
          <w:rFonts w:ascii="Times New Roman" w:eastAsia="Times New Roman" w:hAnsi="Times New Roman" w:cs="Times New Roman"/>
          <w:color w:val="464C55"/>
          <w:sz w:val="28"/>
          <w:szCs w:val="28"/>
          <w:lang w:eastAsia="ru-RU"/>
        </w:rPr>
        <w:t>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r:id="rId68" w:anchor="block_561" w:history="1">
        <w:r w:rsidRPr="003172B7">
          <w:rPr>
            <w:rFonts w:ascii="Times New Roman" w:eastAsia="Times New Roman" w:hAnsi="Times New Roman" w:cs="Times New Roman"/>
            <w:color w:val="3272C0"/>
            <w:sz w:val="28"/>
            <w:szCs w:val="28"/>
            <w:lang w:eastAsia="ru-RU"/>
          </w:rPr>
          <w:t>пунктом 56</w:t>
        </w:r>
        <w:r w:rsidRPr="003172B7">
          <w:rPr>
            <w:rFonts w:ascii="Times New Roman" w:eastAsia="Times New Roman" w:hAnsi="Times New Roman" w:cs="Times New Roman"/>
            <w:color w:val="3272C0"/>
            <w:sz w:val="28"/>
            <w:szCs w:val="28"/>
            <w:vertAlign w:val="superscript"/>
            <w:lang w:eastAsia="ru-RU"/>
          </w:rPr>
          <w:t> 1</w:t>
        </w:r>
      </w:hyperlink>
      <w:r w:rsidRPr="003172B7">
        <w:rPr>
          <w:rFonts w:ascii="Times New Roman" w:eastAsia="Times New Roman" w:hAnsi="Times New Roman" w:cs="Times New Roman"/>
          <w:color w:val="464C55"/>
          <w:sz w:val="28"/>
          <w:szCs w:val="28"/>
          <w:lang w:eastAsia="ru-RU"/>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3172B7" w:rsidRPr="003172B7" w:rsidRDefault="003172B7"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3172B7" w:rsidRPr="003172B7" w:rsidRDefault="003172B7"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w:t>
      </w:r>
      <w:r w:rsidRPr="003172B7">
        <w:rPr>
          <w:rFonts w:ascii="Times New Roman" w:eastAsia="Times New Roman" w:hAnsi="Times New Roman" w:cs="Times New Roman"/>
          <w:color w:val="464C55"/>
          <w:sz w:val="28"/>
          <w:szCs w:val="28"/>
          <w:lang w:eastAsia="ru-RU"/>
        </w:rPr>
        <w:lastRenderedPageBreak/>
        <w:t>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r:id="rId69" w:anchor="block_450" w:history="1">
        <w:r w:rsidRPr="003172B7">
          <w:rPr>
            <w:rFonts w:ascii="Times New Roman" w:eastAsia="Times New Roman" w:hAnsi="Times New Roman" w:cs="Times New Roman"/>
            <w:color w:val="3272C0"/>
            <w:sz w:val="28"/>
            <w:szCs w:val="28"/>
            <w:lang w:eastAsia="ru-RU"/>
          </w:rPr>
          <w:t>подпунктами "д"</w:t>
        </w:r>
      </w:hyperlink>
      <w:r w:rsidRPr="003172B7">
        <w:rPr>
          <w:rFonts w:ascii="Times New Roman" w:eastAsia="Times New Roman" w:hAnsi="Times New Roman" w:cs="Times New Roman"/>
          <w:color w:val="464C55"/>
          <w:sz w:val="28"/>
          <w:szCs w:val="28"/>
          <w:lang w:eastAsia="ru-RU"/>
        </w:rPr>
        <w:t> и </w:t>
      </w:r>
      <w:hyperlink r:id="rId70" w:anchor="block_460" w:history="1">
        <w:r w:rsidRPr="003172B7">
          <w:rPr>
            <w:rFonts w:ascii="Times New Roman" w:eastAsia="Times New Roman" w:hAnsi="Times New Roman" w:cs="Times New Roman"/>
            <w:color w:val="3272C0"/>
            <w:sz w:val="28"/>
            <w:szCs w:val="28"/>
            <w:lang w:eastAsia="ru-RU"/>
          </w:rPr>
          <w:t>"е" пункта 4</w:t>
        </w:r>
      </w:hyperlink>
      <w:r w:rsidRPr="003172B7">
        <w:rPr>
          <w:rFonts w:ascii="Times New Roman" w:eastAsia="Times New Roman" w:hAnsi="Times New Roman" w:cs="Times New Roman"/>
          <w:color w:val="464C55"/>
          <w:sz w:val="28"/>
          <w:szCs w:val="28"/>
          <w:lang w:eastAsia="ru-RU"/>
        </w:rPr>
        <w:t> настоящих Правил.</w:t>
      </w:r>
    </w:p>
    <w:p w:rsidR="003172B7" w:rsidRDefault="003172B7"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172B7">
        <w:rPr>
          <w:rFonts w:ascii="Times New Roman" w:eastAsia="Times New Roman" w:hAnsi="Times New Roman" w:cs="Times New Roman"/>
          <w:color w:val="464C55"/>
          <w:sz w:val="28"/>
          <w:szCs w:val="28"/>
          <w:lang w:eastAsia="ru-RU"/>
        </w:rP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r:id="rId71" w:anchor="block_8113" w:history="1">
        <w:r w:rsidRPr="003172B7">
          <w:rPr>
            <w:rFonts w:ascii="Times New Roman" w:eastAsia="Times New Roman" w:hAnsi="Times New Roman" w:cs="Times New Roman"/>
            <w:color w:val="3272C0"/>
            <w:sz w:val="28"/>
            <w:szCs w:val="28"/>
            <w:lang w:eastAsia="ru-RU"/>
          </w:rPr>
          <w:t>пункта 81</w:t>
        </w:r>
        <w:r w:rsidRPr="003172B7">
          <w:rPr>
            <w:rFonts w:ascii="Times New Roman" w:eastAsia="Times New Roman" w:hAnsi="Times New Roman" w:cs="Times New Roman"/>
            <w:color w:val="3272C0"/>
            <w:sz w:val="28"/>
            <w:szCs w:val="28"/>
            <w:vertAlign w:val="superscript"/>
            <w:lang w:eastAsia="ru-RU"/>
          </w:rPr>
          <w:t> 13</w:t>
        </w:r>
      </w:hyperlink>
      <w:r w:rsidRPr="003172B7">
        <w:rPr>
          <w:rFonts w:ascii="Times New Roman" w:eastAsia="Times New Roman" w:hAnsi="Times New Roman" w:cs="Times New Roman"/>
          <w:color w:val="464C55"/>
          <w:sz w:val="28"/>
          <w:szCs w:val="28"/>
          <w:lang w:eastAsia="ru-RU"/>
        </w:rPr>
        <w:t>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513748" w:rsidRPr="00513748" w:rsidRDefault="00513748" w:rsidP="00513748">
      <w:pPr>
        <w:pStyle w:val="1"/>
        <w:shd w:val="clear" w:color="auto" w:fill="FFFFFF"/>
        <w:spacing w:before="161" w:beforeAutospacing="0" w:after="161" w:afterAutospacing="0"/>
        <w:ind w:left="375"/>
        <w:rPr>
          <w:b w:val="0"/>
          <w:color w:val="22272F"/>
          <w:sz w:val="30"/>
          <w:szCs w:val="30"/>
        </w:rPr>
      </w:pPr>
      <w:r w:rsidRPr="00513748">
        <w:rPr>
          <w:b w:val="0"/>
          <w:color w:val="22272F"/>
          <w:sz w:val="30"/>
          <w:szCs w:val="30"/>
        </w:rPr>
        <w:lastRenderedPageBreak/>
        <w:t>Раздел VII. Плата за жилое помещение и коммунальные услуги (ст. 153 - 160)</w:t>
      </w:r>
    </w:p>
    <w:p w:rsidR="00B77DD3" w:rsidRPr="00B77DD3" w:rsidRDefault="00B77DD3" w:rsidP="00B77DD3">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30"/>
          <w:szCs w:val="30"/>
          <w:lang w:eastAsia="ru-RU"/>
        </w:rPr>
      </w:pPr>
      <w:r w:rsidRPr="00B77DD3">
        <w:rPr>
          <w:rFonts w:ascii="Times New Roman" w:eastAsia="Times New Roman" w:hAnsi="Times New Roman" w:cs="Times New Roman"/>
          <w:b/>
          <w:bCs/>
          <w:color w:val="22272F"/>
          <w:kern w:val="36"/>
          <w:sz w:val="30"/>
          <w:szCs w:val="30"/>
          <w:lang w:eastAsia="ru-RU"/>
        </w:rPr>
        <w:t>Статья 155. Внесение платы за жилое помещение и коммунальные услуги</w:t>
      </w:r>
    </w:p>
    <w:p w:rsidR="00513748" w:rsidRPr="00513748" w:rsidRDefault="00B77DD3" w:rsidP="00513748">
      <w:pPr>
        <w:shd w:val="clear" w:color="auto" w:fill="FFFFFF"/>
        <w:spacing w:after="0" w:line="240" w:lineRule="auto"/>
        <w:jc w:val="both"/>
        <w:rPr>
          <w:rFonts w:ascii="Times New Roman" w:eastAsia="Times New Roman" w:hAnsi="Times New Roman" w:cs="Times New Roman"/>
          <w:color w:val="464C55"/>
          <w:sz w:val="28"/>
          <w:szCs w:val="28"/>
          <w:lang w:eastAsia="ru-RU"/>
        </w:rPr>
      </w:pPr>
      <w:bookmarkStart w:id="0" w:name="text"/>
      <w:bookmarkEnd w:id="0"/>
      <w:r w:rsidRPr="00B77DD3">
        <w:rPr>
          <w:rFonts w:ascii="Times New Roman" w:eastAsia="Times New Roman" w:hAnsi="Times New Roman" w:cs="Times New Roman"/>
          <w:color w:val="464C55"/>
          <w:sz w:val="28"/>
          <w:szCs w:val="28"/>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77DD3" w:rsidRPr="00B77DD3" w:rsidRDefault="00B77DD3" w:rsidP="00513748">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B77DD3">
        <w:rPr>
          <w:rFonts w:ascii="Times New Roman" w:eastAsia="Times New Roman" w:hAnsi="Times New Roman" w:cs="Times New Roman"/>
          <w:color w:val="464C55"/>
          <w:sz w:val="28"/>
          <w:szCs w:val="28"/>
          <w:lang w:eastAsia="ru-RU"/>
        </w:rPr>
        <w:t>2. Плата за жилое помещение и коммунальные услуги вносится на основании:</w:t>
      </w:r>
    </w:p>
    <w:p w:rsidR="00B77DD3" w:rsidRPr="00B77DD3" w:rsidRDefault="00B77DD3" w:rsidP="00513748">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B77DD3">
        <w:rPr>
          <w:rFonts w:ascii="Times New Roman" w:eastAsia="Times New Roman" w:hAnsi="Times New Roman" w:cs="Times New Roman"/>
          <w:color w:val="464C55"/>
          <w:sz w:val="28"/>
          <w:szCs w:val="28"/>
          <w:lang w:eastAsia="ru-RU"/>
        </w:rPr>
        <w:t>1) </w:t>
      </w:r>
      <w:hyperlink r:id="rId72" w:anchor="block_1000" w:history="1">
        <w:r w:rsidRPr="00513748">
          <w:rPr>
            <w:rFonts w:ascii="Times New Roman" w:eastAsia="Times New Roman" w:hAnsi="Times New Roman" w:cs="Times New Roman"/>
            <w:color w:val="3272C0"/>
            <w:sz w:val="28"/>
            <w:szCs w:val="28"/>
            <w:u w:val="single"/>
            <w:lang w:eastAsia="ru-RU"/>
          </w:rPr>
          <w:t>платежных документов</w:t>
        </w:r>
      </w:hyperlink>
      <w:r w:rsidRPr="00B77DD3">
        <w:rPr>
          <w:rFonts w:ascii="Times New Roman" w:eastAsia="Times New Roman" w:hAnsi="Times New Roman" w:cs="Times New Roman"/>
          <w:color w:val="464C55"/>
          <w:sz w:val="28"/>
          <w:szCs w:val="28"/>
          <w:lang w:eastAsia="ru-RU"/>
        </w:rPr>
        <w:t> (в том числе платежных документов в электронной форме, размещенных в </w:t>
      </w:r>
      <w:hyperlink r:id="rId73" w:history="1">
        <w:r w:rsidRPr="00513748">
          <w:rPr>
            <w:rFonts w:ascii="Times New Roman" w:eastAsia="Times New Roman" w:hAnsi="Times New Roman" w:cs="Times New Roman"/>
            <w:color w:val="3272C0"/>
            <w:sz w:val="28"/>
            <w:szCs w:val="28"/>
            <w:u w:val="single"/>
            <w:lang w:eastAsia="ru-RU"/>
          </w:rPr>
          <w:t>системе</w:t>
        </w:r>
      </w:hyperlink>
      <w:r w:rsidRPr="00B77DD3">
        <w:rPr>
          <w:rFonts w:ascii="Times New Roman" w:eastAsia="Times New Roman" w:hAnsi="Times New Roman" w:cs="Times New Roman"/>
          <w:color w:val="464C55"/>
          <w:sz w:val="28"/>
          <w:szCs w:val="28"/>
          <w:lang w:eastAsia="ru-RU"/>
        </w:rP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77DD3" w:rsidRPr="00B77DD3" w:rsidRDefault="00B77DD3" w:rsidP="00513748">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B77DD3">
        <w:rPr>
          <w:rFonts w:ascii="Times New Roman" w:eastAsia="Times New Roman" w:hAnsi="Times New Roman" w:cs="Times New Roman"/>
          <w:color w:val="464C55"/>
          <w:sz w:val="28"/>
          <w:szCs w:val="28"/>
          <w:lang w:eastAsia="ru-RU"/>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w:t>
      </w:r>
      <w:bookmarkStart w:id="1" w:name="_GoBack"/>
      <w:bookmarkEnd w:id="1"/>
      <w:r w:rsidRPr="00B77DD3">
        <w:rPr>
          <w:rFonts w:ascii="Times New Roman" w:eastAsia="Times New Roman" w:hAnsi="Times New Roman" w:cs="Times New Roman"/>
          <w:color w:val="464C55"/>
          <w:sz w:val="28"/>
          <w:szCs w:val="28"/>
          <w:lang w:eastAsia="ru-RU"/>
        </w:rPr>
        <w:t>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B77DD3" w:rsidRPr="00B77DD3" w:rsidRDefault="00B77DD3" w:rsidP="00513748">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B77DD3">
        <w:rPr>
          <w:rFonts w:ascii="Times New Roman" w:eastAsia="Times New Roman" w:hAnsi="Times New Roman" w:cs="Times New Roman"/>
          <w:color w:val="464C55"/>
          <w:sz w:val="28"/>
          <w:szCs w:val="28"/>
          <w:lang w:eastAsia="ru-RU"/>
        </w:rP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r:id="rId74" w:anchor="block_15502" w:history="1">
        <w:r w:rsidRPr="00513748">
          <w:rPr>
            <w:rFonts w:ascii="Times New Roman" w:eastAsia="Times New Roman" w:hAnsi="Times New Roman" w:cs="Times New Roman"/>
            <w:color w:val="3272C0"/>
            <w:sz w:val="28"/>
            <w:szCs w:val="28"/>
            <w:u w:val="single"/>
            <w:lang w:eastAsia="ru-RU"/>
          </w:rPr>
          <w:t>частью 2</w:t>
        </w:r>
      </w:hyperlink>
      <w:r w:rsidRPr="00B77DD3">
        <w:rPr>
          <w:rFonts w:ascii="Times New Roman" w:eastAsia="Times New Roman" w:hAnsi="Times New Roman" w:cs="Times New Roman"/>
          <w:color w:val="464C55"/>
          <w:sz w:val="28"/>
          <w:szCs w:val="28"/>
          <w:lang w:eastAsia="ru-RU"/>
        </w:rPr>
        <w:t> настоящей статьи.</w:t>
      </w:r>
    </w:p>
    <w:p w:rsidR="00B77DD3" w:rsidRPr="00B77DD3" w:rsidRDefault="00B77DD3" w:rsidP="00513748">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B77DD3">
        <w:rPr>
          <w:rFonts w:ascii="Times New Roman" w:eastAsia="Times New Roman" w:hAnsi="Times New Roman" w:cs="Times New Roman"/>
          <w:color w:val="464C55"/>
          <w:sz w:val="28"/>
          <w:szCs w:val="28"/>
          <w:lang w:eastAsia="ru-RU"/>
        </w:rPr>
        <w:t>2.2. Утратила силу с 1 января 2018 г. - </w:t>
      </w:r>
      <w:hyperlink r:id="rId75" w:anchor="block_17" w:history="1">
        <w:r w:rsidRPr="00513748">
          <w:rPr>
            <w:rFonts w:ascii="Times New Roman" w:eastAsia="Times New Roman" w:hAnsi="Times New Roman" w:cs="Times New Roman"/>
            <w:color w:val="3272C0"/>
            <w:sz w:val="28"/>
            <w:szCs w:val="28"/>
            <w:u w:val="single"/>
            <w:lang w:eastAsia="ru-RU"/>
          </w:rPr>
          <w:t>Федеральный закон</w:t>
        </w:r>
      </w:hyperlink>
      <w:r w:rsidRPr="00B77DD3">
        <w:rPr>
          <w:rFonts w:ascii="Times New Roman" w:eastAsia="Times New Roman" w:hAnsi="Times New Roman" w:cs="Times New Roman"/>
          <w:color w:val="464C55"/>
          <w:sz w:val="28"/>
          <w:szCs w:val="28"/>
          <w:lang w:eastAsia="ru-RU"/>
        </w:rPr>
        <w:t> от 31 декабря 2017 г. N 485-ФЗ</w:t>
      </w:r>
    </w:p>
    <w:p w:rsidR="00B77DD3" w:rsidRPr="00B77DD3" w:rsidRDefault="00B77DD3" w:rsidP="00513748">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B77DD3">
        <w:rPr>
          <w:rFonts w:ascii="Times New Roman" w:eastAsia="Times New Roman" w:hAnsi="Times New Roman" w:cs="Times New Roman"/>
          <w:color w:val="464C55"/>
          <w:sz w:val="28"/>
          <w:szCs w:val="28"/>
          <w:lang w:eastAsia="ru-RU"/>
        </w:rPr>
        <w:t>2.3. Утратила силу с 1 января 2018 г. - </w:t>
      </w:r>
      <w:hyperlink r:id="rId76" w:anchor="block_17" w:history="1">
        <w:r w:rsidRPr="00513748">
          <w:rPr>
            <w:rFonts w:ascii="Times New Roman" w:eastAsia="Times New Roman" w:hAnsi="Times New Roman" w:cs="Times New Roman"/>
            <w:color w:val="3272C0"/>
            <w:sz w:val="28"/>
            <w:szCs w:val="28"/>
            <w:u w:val="single"/>
            <w:lang w:eastAsia="ru-RU"/>
          </w:rPr>
          <w:t>Федеральный закон</w:t>
        </w:r>
      </w:hyperlink>
      <w:r w:rsidRPr="00B77DD3">
        <w:rPr>
          <w:rFonts w:ascii="Times New Roman" w:eastAsia="Times New Roman" w:hAnsi="Times New Roman" w:cs="Times New Roman"/>
          <w:color w:val="464C55"/>
          <w:sz w:val="28"/>
          <w:szCs w:val="28"/>
          <w:lang w:eastAsia="ru-RU"/>
        </w:rPr>
        <w:t> от 31 декабря 2017 г. N 485-ФЗ</w:t>
      </w:r>
    </w:p>
    <w:p w:rsidR="00B77DD3" w:rsidRPr="00B77DD3" w:rsidRDefault="00B77DD3" w:rsidP="00513748">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B77DD3">
        <w:rPr>
          <w:rFonts w:ascii="Times New Roman" w:eastAsia="Times New Roman" w:hAnsi="Times New Roman" w:cs="Times New Roman"/>
          <w:color w:val="464C55"/>
          <w:sz w:val="28"/>
          <w:szCs w:val="28"/>
          <w:lang w:eastAsia="ru-RU"/>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B77DD3">
        <w:rPr>
          <w:rFonts w:ascii="Times New Roman" w:eastAsia="Times New Roman" w:hAnsi="Times New Roman" w:cs="Times New Roman"/>
          <w:color w:val="464C55"/>
          <w:sz w:val="28"/>
          <w:szCs w:val="28"/>
          <w:lang w:eastAsia="ru-RU"/>
        </w:rPr>
        <w:t>наймодателю</w:t>
      </w:r>
      <w:proofErr w:type="spellEnd"/>
      <w:r w:rsidRPr="00B77DD3">
        <w:rPr>
          <w:rFonts w:ascii="Times New Roman" w:eastAsia="Times New Roman" w:hAnsi="Times New Roman" w:cs="Times New Roman"/>
          <w:color w:val="464C55"/>
          <w:sz w:val="28"/>
          <w:szCs w:val="28"/>
          <w:lang w:eastAsia="ru-RU"/>
        </w:rPr>
        <w:t xml:space="preserve"> этого жилого помещения.</w:t>
      </w:r>
    </w:p>
    <w:p w:rsidR="00B77DD3" w:rsidRPr="00B77DD3" w:rsidRDefault="00B77DD3" w:rsidP="00513748">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B77DD3">
        <w:rPr>
          <w:rFonts w:ascii="Times New Roman" w:eastAsia="Times New Roman" w:hAnsi="Times New Roman" w:cs="Times New Roman"/>
          <w:color w:val="464C55"/>
          <w:sz w:val="28"/>
          <w:szCs w:val="28"/>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B77DD3" w:rsidRPr="00B77DD3" w:rsidRDefault="00B77DD3" w:rsidP="00513748">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B77DD3">
        <w:rPr>
          <w:rFonts w:ascii="Times New Roman" w:eastAsia="Times New Roman" w:hAnsi="Times New Roman" w:cs="Times New Roman"/>
          <w:color w:val="464C55"/>
          <w:sz w:val="28"/>
          <w:szCs w:val="28"/>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77DD3" w:rsidRPr="00B77DD3" w:rsidRDefault="00B77DD3" w:rsidP="00513748">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B77DD3">
        <w:rPr>
          <w:rFonts w:ascii="Times New Roman" w:eastAsia="Times New Roman" w:hAnsi="Times New Roman" w:cs="Times New Roman"/>
          <w:color w:val="464C55"/>
          <w:sz w:val="28"/>
          <w:szCs w:val="28"/>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77DD3" w:rsidRPr="00B77DD3" w:rsidRDefault="00B77DD3" w:rsidP="00513748">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B77DD3">
        <w:rPr>
          <w:rFonts w:ascii="Times New Roman" w:eastAsia="Times New Roman" w:hAnsi="Times New Roman" w:cs="Times New Roman"/>
          <w:color w:val="464C55"/>
          <w:sz w:val="28"/>
          <w:szCs w:val="28"/>
          <w:lang w:eastAsia="ru-RU"/>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w:t>
      </w:r>
      <w:r w:rsidRPr="00B77DD3">
        <w:rPr>
          <w:rFonts w:ascii="Times New Roman" w:eastAsia="Times New Roman" w:hAnsi="Times New Roman" w:cs="Times New Roman"/>
          <w:color w:val="464C55"/>
          <w:sz w:val="28"/>
          <w:szCs w:val="28"/>
          <w:lang w:eastAsia="ru-RU"/>
        </w:rPr>
        <w:lastRenderedPageBreak/>
        <w:t>рассчитываемой исходя из </w:t>
      </w:r>
      <w:hyperlink r:id="rId77" w:anchor="block_1000" w:history="1">
        <w:r w:rsidRPr="00513748">
          <w:rPr>
            <w:rFonts w:ascii="Times New Roman" w:eastAsia="Times New Roman" w:hAnsi="Times New Roman" w:cs="Times New Roman"/>
            <w:color w:val="3272C0"/>
            <w:sz w:val="28"/>
            <w:szCs w:val="28"/>
            <w:u w:val="single"/>
            <w:lang w:eastAsia="ru-RU"/>
          </w:rPr>
          <w:t>нормативов потребления</w:t>
        </w:r>
      </w:hyperlink>
      <w:r w:rsidRPr="00B77DD3">
        <w:rPr>
          <w:rFonts w:ascii="Times New Roman" w:eastAsia="Times New Roman" w:hAnsi="Times New Roman" w:cs="Times New Roman"/>
          <w:color w:val="464C55"/>
          <w:sz w:val="28"/>
          <w:szCs w:val="28"/>
          <w:lang w:eastAsia="ru-RU"/>
        </w:rPr>
        <w:t>, осуществляется с учетом перерасчета платежей за период временного отсутствия граждан в </w:t>
      </w:r>
      <w:hyperlink r:id="rId78" w:anchor="block_1008" w:history="1">
        <w:r w:rsidRPr="00513748">
          <w:rPr>
            <w:rFonts w:ascii="Times New Roman" w:eastAsia="Times New Roman" w:hAnsi="Times New Roman" w:cs="Times New Roman"/>
            <w:color w:val="3272C0"/>
            <w:sz w:val="28"/>
            <w:szCs w:val="28"/>
            <w:u w:val="single"/>
            <w:lang w:eastAsia="ru-RU"/>
          </w:rPr>
          <w:t>порядке</w:t>
        </w:r>
      </w:hyperlink>
      <w:r w:rsidRPr="00B77DD3">
        <w:rPr>
          <w:rFonts w:ascii="Times New Roman" w:eastAsia="Times New Roman" w:hAnsi="Times New Roman" w:cs="Times New Roman"/>
          <w:color w:val="464C55"/>
          <w:sz w:val="28"/>
          <w:szCs w:val="28"/>
          <w:lang w:eastAsia="ru-RU"/>
        </w:rPr>
        <w:t> и в случаях, которые утверждаются Правительством Российской Федерации.</w:t>
      </w:r>
    </w:p>
    <w:p w:rsidR="00B77DD3" w:rsidRPr="00B77DD3" w:rsidRDefault="00B77DD3" w:rsidP="00513748">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B77DD3">
        <w:rPr>
          <w:rFonts w:ascii="Times New Roman" w:eastAsia="Times New Roman" w:hAnsi="Times New Roman" w:cs="Times New Roman"/>
          <w:color w:val="464C55"/>
          <w:sz w:val="28"/>
          <w:szCs w:val="28"/>
          <w:lang w:eastAsia="ru-RU"/>
        </w:rPr>
        <w:t>14. Лица, несвоевременно и (или) не полностью внесшие плату за жилое помещение и коммунальные услуги, обязаны уплатить кредитору </w:t>
      </w:r>
      <w:hyperlink r:id="rId79" w:anchor="block_38" w:history="1">
        <w:r w:rsidRPr="00513748">
          <w:rPr>
            <w:rFonts w:ascii="Times New Roman" w:eastAsia="Times New Roman" w:hAnsi="Times New Roman" w:cs="Times New Roman"/>
            <w:color w:val="3272C0"/>
            <w:sz w:val="28"/>
            <w:szCs w:val="28"/>
            <w:u w:val="single"/>
            <w:lang w:eastAsia="ru-RU"/>
          </w:rPr>
          <w:t>пени</w:t>
        </w:r>
      </w:hyperlink>
      <w:r w:rsidRPr="00B77DD3">
        <w:rPr>
          <w:rFonts w:ascii="Times New Roman" w:eastAsia="Times New Roman" w:hAnsi="Times New Roman" w:cs="Times New Roman"/>
          <w:color w:val="464C55"/>
          <w:sz w:val="28"/>
          <w:szCs w:val="28"/>
          <w:lang w:eastAsia="ru-RU"/>
        </w:rPr>
        <w:t> в размере одной трехсотой </w:t>
      </w:r>
      <w:hyperlink r:id="rId80" w:anchor="block_200" w:history="1">
        <w:r w:rsidRPr="00513748">
          <w:rPr>
            <w:rFonts w:ascii="Times New Roman" w:eastAsia="Times New Roman" w:hAnsi="Times New Roman" w:cs="Times New Roman"/>
            <w:color w:val="3272C0"/>
            <w:sz w:val="28"/>
            <w:szCs w:val="28"/>
            <w:u w:val="single"/>
            <w:lang w:eastAsia="ru-RU"/>
          </w:rPr>
          <w:t>ставки рефинансирования</w:t>
        </w:r>
      </w:hyperlink>
      <w:r w:rsidRPr="00B77DD3">
        <w:rPr>
          <w:rFonts w:ascii="Times New Roman" w:eastAsia="Times New Roman" w:hAnsi="Times New Roman" w:cs="Times New Roman"/>
          <w:color w:val="464C55"/>
          <w:sz w:val="28"/>
          <w:szCs w:val="28"/>
          <w:lang w:eastAsia="ru-RU"/>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77DD3">
        <w:rPr>
          <w:rFonts w:ascii="Times New Roman" w:eastAsia="Times New Roman" w:hAnsi="Times New Roman" w:cs="Times New Roman"/>
          <w:color w:val="464C55"/>
          <w:sz w:val="28"/>
          <w:szCs w:val="28"/>
          <w:lang w:eastAsia="ru-RU"/>
        </w:rPr>
        <w:t>стотридцатой</w:t>
      </w:r>
      <w:proofErr w:type="spellEnd"/>
      <w:r w:rsidRPr="00B77DD3">
        <w:rPr>
          <w:rFonts w:ascii="Times New Roman" w:eastAsia="Times New Roman" w:hAnsi="Times New Roman" w:cs="Times New Roman"/>
          <w:color w:val="464C55"/>
          <w:sz w:val="28"/>
          <w:szCs w:val="28"/>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77DD3" w:rsidRPr="00B77DD3" w:rsidRDefault="00B77DD3" w:rsidP="00513748">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B77DD3">
        <w:rPr>
          <w:rFonts w:ascii="Times New Roman" w:eastAsia="Times New Roman" w:hAnsi="Times New Roman" w:cs="Times New Roman"/>
          <w:color w:val="464C55"/>
          <w:sz w:val="28"/>
          <w:szCs w:val="28"/>
          <w:lang w:eastAsia="ru-RU"/>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w:t>
      </w:r>
      <w:hyperlink r:id="rId81" w:anchor="block_200" w:history="1">
        <w:r w:rsidRPr="00513748">
          <w:rPr>
            <w:rFonts w:ascii="Times New Roman" w:eastAsia="Times New Roman" w:hAnsi="Times New Roman" w:cs="Times New Roman"/>
            <w:color w:val="3272C0"/>
            <w:sz w:val="28"/>
            <w:szCs w:val="28"/>
            <w:u w:val="single"/>
            <w:lang w:eastAsia="ru-RU"/>
          </w:rPr>
          <w:t>ставки рефинансирования</w:t>
        </w:r>
      </w:hyperlink>
      <w:r w:rsidRPr="00B77DD3">
        <w:rPr>
          <w:rFonts w:ascii="Times New Roman" w:eastAsia="Times New Roman" w:hAnsi="Times New Roman" w:cs="Times New Roman"/>
          <w:color w:val="464C55"/>
          <w:sz w:val="28"/>
          <w:szCs w:val="28"/>
          <w:lang w:eastAsia="ru-RU"/>
        </w:rPr>
        <w:t>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B77DD3" w:rsidRPr="00B77DD3" w:rsidRDefault="00B77DD3" w:rsidP="00513748">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B77DD3">
        <w:rPr>
          <w:rFonts w:ascii="Times New Roman" w:eastAsia="Times New Roman" w:hAnsi="Times New Roman" w:cs="Times New Roman"/>
          <w:color w:val="464C55"/>
          <w:sz w:val="28"/>
          <w:szCs w:val="28"/>
          <w:lang w:eastAsia="ru-RU"/>
        </w:rPr>
        <w:t>17. Плата за жилое помещение и коммунальные услуги может вноситься с использованием </w:t>
      </w:r>
      <w:hyperlink r:id="rId82" w:history="1">
        <w:r w:rsidRPr="00513748">
          <w:rPr>
            <w:rFonts w:ascii="Times New Roman" w:eastAsia="Times New Roman" w:hAnsi="Times New Roman" w:cs="Times New Roman"/>
            <w:color w:val="3272C0"/>
            <w:sz w:val="28"/>
            <w:szCs w:val="28"/>
            <w:u w:val="single"/>
            <w:lang w:eastAsia="ru-RU"/>
          </w:rPr>
          <w:t>системы</w:t>
        </w:r>
      </w:hyperlink>
      <w:r w:rsidRPr="00B77DD3">
        <w:rPr>
          <w:rFonts w:ascii="Times New Roman" w:eastAsia="Times New Roman" w:hAnsi="Times New Roman" w:cs="Times New Roman"/>
          <w:color w:val="464C55"/>
          <w:sz w:val="28"/>
          <w:szCs w:val="28"/>
          <w:lang w:eastAsia="ru-RU"/>
        </w:rPr>
        <w:t>,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B77DD3" w:rsidRPr="00513748" w:rsidRDefault="00B77DD3" w:rsidP="00513748">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B77DD3" w:rsidRPr="003172B7" w:rsidRDefault="00B77DD3" w:rsidP="00B77DD3">
      <w:pPr>
        <w:shd w:val="clear" w:color="auto" w:fill="FFFFFF"/>
        <w:spacing w:after="0" w:line="240" w:lineRule="auto"/>
        <w:jc w:val="both"/>
        <w:rPr>
          <w:rFonts w:ascii="Times New Roman" w:eastAsia="Times New Roman" w:hAnsi="Times New Roman" w:cs="Times New Roman"/>
          <w:color w:val="464C55"/>
          <w:sz w:val="28"/>
          <w:szCs w:val="28"/>
          <w:lang w:eastAsia="ru-RU"/>
        </w:rPr>
      </w:pPr>
    </w:p>
    <w:sectPr w:rsidR="00B77DD3" w:rsidRPr="003172B7" w:rsidSect="0051374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89"/>
    <w:rsid w:val="00006589"/>
    <w:rsid w:val="003172B7"/>
    <w:rsid w:val="00325039"/>
    <w:rsid w:val="00513748"/>
    <w:rsid w:val="007D5CD0"/>
    <w:rsid w:val="009B72E6"/>
    <w:rsid w:val="00B77DD3"/>
    <w:rsid w:val="00BC294E"/>
    <w:rsid w:val="00D41C87"/>
    <w:rsid w:val="00FD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ED60"/>
  <w15:chartTrackingRefBased/>
  <w15:docId w15:val="{70AC8400-6E3D-4E82-828C-4F596858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77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0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06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6589"/>
    <w:rPr>
      <w:color w:val="0000FF"/>
      <w:u w:val="single"/>
    </w:rPr>
  </w:style>
  <w:style w:type="paragraph" w:customStyle="1" w:styleId="s22">
    <w:name w:val="s_22"/>
    <w:basedOn w:val="a"/>
    <w:rsid w:val="0000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06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77DD3"/>
    <w:rPr>
      <w:rFonts w:ascii="Times New Roman" w:eastAsia="Times New Roman" w:hAnsi="Times New Roman" w:cs="Times New Roman"/>
      <w:b/>
      <w:bCs/>
      <w:kern w:val="36"/>
      <w:sz w:val="48"/>
      <w:szCs w:val="48"/>
      <w:lang w:eastAsia="ru-RU"/>
    </w:rPr>
  </w:style>
  <w:style w:type="paragraph" w:customStyle="1" w:styleId="s15">
    <w:name w:val="s_15"/>
    <w:basedOn w:val="a"/>
    <w:rsid w:val="00B77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77DD3"/>
  </w:style>
  <w:style w:type="paragraph" w:styleId="a4">
    <w:name w:val="Balloon Text"/>
    <w:basedOn w:val="a"/>
    <w:link w:val="a5"/>
    <w:uiPriority w:val="99"/>
    <w:semiHidden/>
    <w:unhideWhenUsed/>
    <w:rsid w:val="009B72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3758">
      <w:bodyDiv w:val="1"/>
      <w:marLeft w:val="0"/>
      <w:marRight w:val="0"/>
      <w:marTop w:val="0"/>
      <w:marBottom w:val="0"/>
      <w:divBdr>
        <w:top w:val="none" w:sz="0" w:space="0" w:color="auto"/>
        <w:left w:val="none" w:sz="0" w:space="0" w:color="auto"/>
        <w:bottom w:val="none" w:sz="0" w:space="0" w:color="auto"/>
        <w:right w:val="none" w:sz="0" w:space="0" w:color="auto"/>
      </w:divBdr>
      <w:divsChild>
        <w:div w:id="558515532">
          <w:marLeft w:val="0"/>
          <w:marRight w:val="0"/>
          <w:marTop w:val="0"/>
          <w:marBottom w:val="0"/>
          <w:divBdr>
            <w:top w:val="none" w:sz="0" w:space="0" w:color="auto"/>
            <w:left w:val="none" w:sz="0" w:space="0" w:color="auto"/>
            <w:bottom w:val="none" w:sz="0" w:space="0" w:color="auto"/>
            <w:right w:val="none" w:sz="0" w:space="0" w:color="auto"/>
          </w:divBdr>
          <w:divsChild>
            <w:div w:id="1532955795">
              <w:marLeft w:val="0"/>
              <w:marRight w:val="0"/>
              <w:marTop w:val="0"/>
              <w:marBottom w:val="0"/>
              <w:divBdr>
                <w:top w:val="none" w:sz="0" w:space="0" w:color="auto"/>
                <w:left w:val="none" w:sz="0" w:space="0" w:color="auto"/>
                <w:bottom w:val="none" w:sz="0" w:space="0" w:color="auto"/>
                <w:right w:val="none" w:sz="0" w:space="0" w:color="auto"/>
              </w:divBdr>
            </w:div>
            <w:div w:id="1972781258">
              <w:marLeft w:val="0"/>
              <w:marRight w:val="0"/>
              <w:marTop w:val="0"/>
              <w:marBottom w:val="0"/>
              <w:divBdr>
                <w:top w:val="none" w:sz="0" w:space="0" w:color="auto"/>
                <w:left w:val="none" w:sz="0" w:space="0" w:color="auto"/>
                <w:bottom w:val="none" w:sz="0" w:space="0" w:color="auto"/>
                <w:right w:val="none" w:sz="0" w:space="0" w:color="auto"/>
              </w:divBdr>
            </w:div>
            <w:div w:id="606304652">
              <w:marLeft w:val="0"/>
              <w:marRight w:val="0"/>
              <w:marTop w:val="0"/>
              <w:marBottom w:val="0"/>
              <w:divBdr>
                <w:top w:val="none" w:sz="0" w:space="0" w:color="auto"/>
                <w:left w:val="none" w:sz="0" w:space="0" w:color="auto"/>
                <w:bottom w:val="none" w:sz="0" w:space="0" w:color="auto"/>
                <w:right w:val="none" w:sz="0" w:space="0" w:color="auto"/>
              </w:divBdr>
            </w:div>
            <w:div w:id="436292800">
              <w:marLeft w:val="0"/>
              <w:marRight w:val="0"/>
              <w:marTop w:val="0"/>
              <w:marBottom w:val="0"/>
              <w:divBdr>
                <w:top w:val="none" w:sz="0" w:space="0" w:color="auto"/>
                <w:left w:val="none" w:sz="0" w:space="0" w:color="auto"/>
                <w:bottom w:val="none" w:sz="0" w:space="0" w:color="auto"/>
                <w:right w:val="none" w:sz="0" w:space="0" w:color="auto"/>
              </w:divBdr>
              <w:divsChild>
                <w:div w:id="723068594">
                  <w:marLeft w:val="0"/>
                  <w:marRight w:val="0"/>
                  <w:marTop w:val="0"/>
                  <w:marBottom w:val="300"/>
                  <w:divBdr>
                    <w:top w:val="none" w:sz="0" w:space="0" w:color="auto"/>
                    <w:left w:val="none" w:sz="0" w:space="0" w:color="auto"/>
                    <w:bottom w:val="none" w:sz="0" w:space="0" w:color="auto"/>
                    <w:right w:val="none" w:sz="0" w:space="0" w:color="auto"/>
                  </w:divBdr>
                </w:div>
              </w:divsChild>
            </w:div>
            <w:div w:id="1418406584">
              <w:marLeft w:val="0"/>
              <w:marRight w:val="0"/>
              <w:marTop w:val="0"/>
              <w:marBottom w:val="0"/>
              <w:divBdr>
                <w:top w:val="none" w:sz="0" w:space="0" w:color="auto"/>
                <w:left w:val="none" w:sz="0" w:space="0" w:color="auto"/>
                <w:bottom w:val="none" w:sz="0" w:space="0" w:color="auto"/>
                <w:right w:val="none" w:sz="0" w:space="0" w:color="auto"/>
              </w:divBdr>
              <w:divsChild>
                <w:div w:id="78332047">
                  <w:marLeft w:val="0"/>
                  <w:marRight w:val="0"/>
                  <w:marTop w:val="0"/>
                  <w:marBottom w:val="300"/>
                  <w:divBdr>
                    <w:top w:val="none" w:sz="0" w:space="0" w:color="auto"/>
                    <w:left w:val="none" w:sz="0" w:space="0" w:color="auto"/>
                    <w:bottom w:val="none" w:sz="0" w:space="0" w:color="auto"/>
                    <w:right w:val="none" w:sz="0" w:space="0" w:color="auto"/>
                  </w:divBdr>
                </w:div>
              </w:divsChild>
            </w:div>
            <w:div w:id="1999116982">
              <w:marLeft w:val="0"/>
              <w:marRight w:val="0"/>
              <w:marTop w:val="0"/>
              <w:marBottom w:val="0"/>
              <w:divBdr>
                <w:top w:val="none" w:sz="0" w:space="0" w:color="auto"/>
                <w:left w:val="none" w:sz="0" w:space="0" w:color="auto"/>
                <w:bottom w:val="none" w:sz="0" w:space="0" w:color="auto"/>
                <w:right w:val="none" w:sz="0" w:space="0" w:color="auto"/>
              </w:divBdr>
            </w:div>
            <w:div w:id="1367872844">
              <w:marLeft w:val="0"/>
              <w:marRight w:val="0"/>
              <w:marTop w:val="0"/>
              <w:marBottom w:val="0"/>
              <w:divBdr>
                <w:top w:val="none" w:sz="0" w:space="0" w:color="auto"/>
                <w:left w:val="none" w:sz="0" w:space="0" w:color="auto"/>
                <w:bottom w:val="none" w:sz="0" w:space="0" w:color="auto"/>
                <w:right w:val="none" w:sz="0" w:space="0" w:color="auto"/>
              </w:divBdr>
            </w:div>
            <w:div w:id="1620797251">
              <w:marLeft w:val="0"/>
              <w:marRight w:val="0"/>
              <w:marTop w:val="0"/>
              <w:marBottom w:val="0"/>
              <w:divBdr>
                <w:top w:val="none" w:sz="0" w:space="0" w:color="auto"/>
                <w:left w:val="none" w:sz="0" w:space="0" w:color="auto"/>
                <w:bottom w:val="none" w:sz="0" w:space="0" w:color="auto"/>
                <w:right w:val="none" w:sz="0" w:space="0" w:color="auto"/>
              </w:divBdr>
              <w:divsChild>
                <w:div w:id="262498584">
                  <w:marLeft w:val="0"/>
                  <w:marRight w:val="0"/>
                  <w:marTop w:val="0"/>
                  <w:marBottom w:val="300"/>
                  <w:divBdr>
                    <w:top w:val="none" w:sz="0" w:space="0" w:color="auto"/>
                    <w:left w:val="none" w:sz="0" w:space="0" w:color="auto"/>
                    <w:bottom w:val="none" w:sz="0" w:space="0" w:color="auto"/>
                    <w:right w:val="none" w:sz="0" w:space="0" w:color="auto"/>
                  </w:divBdr>
                </w:div>
              </w:divsChild>
            </w:div>
            <w:div w:id="479926671">
              <w:marLeft w:val="0"/>
              <w:marRight w:val="0"/>
              <w:marTop w:val="0"/>
              <w:marBottom w:val="0"/>
              <w:divBdr>
                <w:top w:val="none" w:sz="0" w:space="0" w:color="auto"/>
                <w:left w:val="none" w:sz="0" w:space="0" w:color="auto"/>
                <w:bottom w:val="none" w:sz="0" w:space="0" w:color="auto"/>
                <w:right w:val="none" w:sz="0" w:space="0" w:color="auto"/>
              </w:divBdr>
              <w:divsChild>
                <w:div w:id="449471212">
                  <w:marLeft w:val="0"/>
                  <w:marRight w:val="0"/>
                  <w:marTop w:val="0"/>
                  <w:marBottom w:val="300"/>
                  <w:divBdr>
                    <w:top w:val="none" w:sz="0" w:space="0" w:color="auto"/>
                    <w:left w:val="none" w:sz="0" w:space="0" w:color="auto"/>
                    <w:bottom w:val="none" w:sz="0" w:space="0" w:color="auto"/>
                    <w:right w:val="none" w:sz="0" w:space="0" w:color="auto"/>
                  </w:divBdr>
                </w:div>
                <w:div w:id="1492453707">
                  <w:marLeft w:val="0"/>
                  <w:marRight w:val="0"/>
                  <w:marTop w:val="0"/>
                  <w:marBottom w:val="0"/>
                  <w:divBdr>
                    <w:top w:val="none" w:sz="0" w:space="0" w:color="auto"/>
                    <w:left w:val="none" w:sz="0" w:space="0" w:color="auto"/>
                    <w:bottom w:val="none" w:sz="0" w:space="0" w:color="auto"/>
                    <w:right w:val="none" w:sz="0" w:space="0" w:color="auto"/>
                  </w:divBdr>
                  <w:divsChild>
                    <w:div w:id="489903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9922856">
              <w:marLeft w:val="0"/>
              <w:marRight w:val="0"/>
              <w:marTop w:val="0"/>
              <w:marBottom w:val="0"/>
              <w:divBdr>
                <w:top w:val="none" w:sz="0" w:space="0" w:color="auto"/>
                <w:left w:val="none" w:sz="0" w:space="0" w:color="auto"/>
                <w:bottom w:val="none" w:sz="0" w:space="0" w:color="auto"/>
                <w:right w:val="none" w:sz="0" w:space="0" w:color="auto"/>
              </w:divBdr>
              <w:divsChild>
                <w:div w:id="36972421">
                  <w:marLeft w:val="0"/>
                  <w:marRight w:val="0"/>
                  <w:marTop w:val="0"/>
                  <w:marBottom w:val="0"/>
                  <w:divBdr>
                    <w:top w:val="none" w:sz="0" w:space="0" w:color="auto"/>
                    <w:left w:val="none" w:sz="0" w:space="0" w:color="auto"/>
                    <w:bottom w:val="none" w:sz="0" w:space="0" w:color="auto"/>
                    <w:right w:val="none" w:sz="0" w:space="0" w:color="auto"/>
                  </w:divBdr>
                </w:div>
                <w:div w:id="844366049">
                  <w:marLeft w:val="0"/>
                  <w:marRight w:val="0"/>
                  <w:marTop w:val="0"/>
                  <w:marBottom w:val="0"/>
                  <w:divBdr>
                    <w:top w:val="none" w:sz="0" w:space="0" w:color="auto"/>
                    <w:left w:val="none" w:sz="0" w:space="0" w:color="auto"/>
                    <w:bottom w:val="none" w:sz="0" w:space="0" w:color="auto"/>
                    <w:right w:val="none" w:sz="0" w:space="0" w:color="auto"/>
                  </w:divBdr>
                  <w:divsChild>
                    <w:div w:id="1292394988">
                      <w:marLeft w:val="0"/>
                      <w:marRight w:val="0"/>
                      <w:marTop w:val="0"/>
                      <w:marBottom w:val="0"/>
                      <w:divBdr>
                        <w:top w:val="none" w:sz="0" w:space="0" w:color="auto"/>
                        <w:left w:val="none" w:sz="0" w:space="0" w:color="auto"/>
                        <w:bottom w:val="none" w:sz="0" w:space="0" w:color="auto"/>
                        <w:right w:val="none" w:sz="0" w:space="0" w:color="auto"/>
                      </w:divBdr>
                      <w:divsChild>
                        <w:div w:id="5275689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19581432">
              <w:marLeft w:val="0"/>
              <w:marRight w:val="0"/>
              <w:marTop w:val="0"/>
              <w:marBottom w:val="0"/>
              <w:divBdr>
                <w:top w:val="none" w:sz="0" w:space="0" w:color="auto"/>
                <w:left w:val="none" w:sz="0" w:space="0" w:color="auto"/>
                <w:bottom w:val="none" w:sz="0" w:space="0" w:color="auto"/>
                <w:right w:val="none" w:sz="0" w:space="0" w:color="auto"/>
              </w:divBdr>
              <w:divsChild>
                <w:div w:id="1029723405">
                  <w:marLeft w:val="0"/>
                  <w:marRight w:val="0"/>
                  <w:marTop w:val="0"/>
                  <w:marBottom w:val="300"/>
                  <w:divBdr>
                    <w:top w:val="none" w:sz="0" w:space="0" w:color="auto"/>
                    <w:left w:val="none" w:sz="0" w:space="0" w:color="auto"/>
                    <w:bottom w:val="none" w:sz="0" w:space="0" w:color="auto"/>
                    <w:right w:val="none" w:sz="0" w:space="0" w:color="auto"/>
                  </w:divBdr>
                </w:div>
              </w:divsChild>
            </w:div>
            <w:div w:id="715396229">
              <w:marLeft w:val="0"/>
              <w:marRight w:val="0"/>
              <w:marTop w:val="0"/>
              <w:marBottom w:val="0"/>
              <w:divBdr>
                <w:top w:val="none" w:sz="0" w:space="0" w:color="auto"/>
                <w:left w:val="none" w:sz="0" w:space="0" w:color="auto"/>
                <w:bottom w:val="none" w:sz="0" w:space="0" w:color="auto"/>
                <w:right w:val="none" w:sz="0" w:space="0" w:color="auto"/>
              </w:divBdr>
              <w:divsChild>
                <w:div w:id="76484780">
                  <w:marLeft w:val="0"/>
                  <w:marRight w:val="0"/>
                  <w:marTop w:val="0"/>
                  <w:marBottom w:val="300"/>
                  <w:divBdr>
                    <w:top w:val="none" w:sz="0" w:space="0" w:color="auto"/>
                    <w:left w:val="none" w:sz="0" w:space="0" w:color="auto"/>
                    <w:bottom w:val="none" w:sz="0" w:space="0" w:color="auto"/>
                    <w:right w:val="none" w:sz="0" w:space="0" w:color="auto"/>
                  </w:divBdr>
                </w:div>
              </w:divsChild>
            </w:div>
            <w:div w:id="1473331452">
              <w:marLeft w:val="0"/>
              <w:marRight w:val="0"/>
              <w:marTop w:val="0"/>
              <w:marBottom w:val="0"/>
              <w:divBdr>
                <w:top w:val="none" w:sz="0" w:space="0" w:color="auto"/>
                <w:left w:val="none" w:sz="0" w:space="0" w:color="auto"/>
                <w:bottom w:val="none" w:sz="0" w:space="0" w:color="auto"/>
                <w:right w:val="none" w:sz="0" w:space="0" w:color="auto"/>
              </w:divBdr>
              <w:divsChild>
                <w:div w:id="1059785171">
                  <w:marLeft w:val="0"/>
                  <w:marRight w:val="0"/>
                  <w:marTop w:val="0"/>
                  <w:marBottom w:val="300"/>
                  <w:divBdr>
                    <w:top w:val="none" w:sz="0" w:space="0" w:color="auto"/>
                    <w:left w:val="none" w:sz="0" w:space="0" w:color="auto"/>
                    <w:bottom w:val="none" w:sz="0" w:space="0" w:color="auto"/>
                    <w:right w:val="none" w:sz="0" w:space="0" w:color="auto"/>
                  </w:divBdr>
                </w:div>
                <w:div w:id="1811630948">
                  <w:marLeft w:val="0"/>
                  <w:marRight w:val="0"/>
                  <w:marTop w:val="0"/>
                  <w:marBottom w:val="0"/>
                  <w:divBdr>
                    <w:top w:val="none" w:sz="0" w:space="0" w:color="auto"/>
                    <w:left w:val="none" w:sz="0" w:space="0" w:color="auto"/>
                    <w:bottom w:val="none" w:sz="0" w:space="0" w:color="auto"/>
                    <w:right w:val="none" w:sz="0" w:space="0" w:color="auto"/>
                  </w:divBdr>
                  <w:divsChild>
                    <w:div w:id="1758331520">
                      <w:marLeft w:val="0"/>
                      <w:marRight w:val="0"/>
                      <w:marTop w:val="0"/>
                      <w:marBottom w:val="300"/>
                      <w:divBdr>
                        <w:top w:val="none" w:sz="0" w:space="0" w:color="auto"/>
                        <w:left w:val="none" w:sz="0" w:space="0" w:color="auto"/>
                        <w:bottom w:val="none" w:sz="0" w:space="0" w:color="auto"/>
                        <w:right w:val="none" w:sz="0" w:space="0" w:color="auto"/>
                      </w:divBdr>
                    </w:div>
                  </w:divsChild>
                </w:div>
                <w:div w:id="8723291">
                  <w:marLeft w:val="0"/>
                  <w:marRight w:val="0"/>
                  <w:marTop w:val="0"/>
                  <w:marBottom w:val="0"/>
                  <w:divBdr>
                    <w:top w:val="none" w:sz="0" w:space="0" w:color="auto"/>
                    <w:left w:val="none" w:sz="0" w:space="0" w:color="auto"/>
                    <w:bottom w:val="none" w:sz="0" w:space="0" w:color="auto"/>
                    <w:right w:val="none" w:sz="0" w:space="0" w:color="auto"/>
                  </w:divBdr>
                  <w:divsChild>
                    <w:div w:id="1720744738">
                      <w:marLeft w:val="0"/>
                      <w:marRight w:val="0"/>
                      <w:marTop w:val="0"/>
                      <w:marBottom w:val="300"/>
                      <w:divBdr>
                        <w:top w:val="none" w:sz="0" w:space="0" w:color="auto"/>
                        <w:left w:val="none" w:sz="0" w:space="0" w:color="auto"/>
                        <w:bottom w:val="none" w:sz="0" w:space="0" w:color="auto"/>
                        <w:right w:val="none" w:sz="0" w:space="0" w:color="auto"/>
                      </w:divBdr>
                    </w:div>
                  </w:divsChild>
                </w:div>
                <w:div w:id="472332782">
                  <w:marLeft w:val="0"/>
                  <w:marRight w:val="0"/>
                  <w:marTop w:val="0"/>
                  <w:marBottom w:val="0"/>
                  <w:divBdr>
                    <w:top w:val="none" w:sz="0" w:space="0" w:color="auto"/>
                    <w:left w:val="none" w:sz="0" w:space="0" w:color="auto"/>
                    <w:bottom w:val="none" w:sz="0" w:space="0" w:color="auto"/>
                    <w:right w:val="none" w:sz="0" w:space="0" w:color="auto"/>
                  </w:divBdr>
                  <w:divsChild>
                    <w:div w:id="142700384">
                      <w:marLeft w:val="0"/>
                      <w:marRight w:val="0"/>
                      <w:marTop w:val="0"/>
                      <w:marBottom w:val="300"/>
                      <w:divBdr>
                        <w:top w:val="none" w:sz="0" w:space="0" w:color="auto"/>
                        <w:left w:val="none" w:sz="0" w:space="0" w:color="auto"/>
                        <w:bottom w:val="none" w:sz="0" w:space="0" w:color="auto"/>
                        <w:right w:val="none" w:sz="0" w:space="0" w:color="auto"/>
                      </w:divBdr>
                    </w:div>
                    <w:div w:id="1998222038">
                      <w:marLeft w:val="0"/>
                      <w:marRight w:val="0"/>
                      <w:marTop w:val="0"/>
                      <w:marBottom w:val="0"/>
                      <w:divBdr>
                        <w:top w:val="none" w:sz="0" w:space="0" w:color="auto"/>
                        <w:left w:val="none" w:sz="0" w:space="0" w:color="auto"/>
                        <w:bottom w:val="none" w:sz="0" w:space="0" w:color="auto"/>
                        <w:right w:val="none" w:sz="0" w:space="0" w:color="auto"/>
                      </w:divBdr>
                      <w:divsChild>
                        <w:div w:id="14707814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9359409">
                  <w:marLeft w:val="0"/>
                  <w:marRight w:val="0"/>
                  <w:marTop w:val="0"/>
                  <w:marBottom w:val="0"/>
                  <w:divBdr>
                    <w:top w:val="none" w:sz="0" w:space="0" w:color="auto"/>
                    <w:left w:val="none" w:sz="0" w:space="0" w:color="auto"/>
                    <w:bottom w:val="none" w:sz="0" w:space="0" w:color="auto"/>
                    <w:right w:val="none" w:sz="0" w:space="0" w:color="auto"/>
                  </w:divBdr>
                  <w:divsChild>
                    <w:div w:id="130514555">
                      <w:marLeft w:val="0"/>
                      <w:marRight w:val="0"/>
                      <w:marTop w:val="0"/>
                      <w:marBottom w:val="300"/>
                      <w:divBdr>
                        <w:top w:val="none" w:sz="0" w:space="0" w:color="auto"/>
                        <w:left w:val="none" w:sz="0" w:space="0" w:color="auto"/>
                        <w:bottom w:val="none" w:sz="0" w:space="0" w:color="auto"/>
                        <w:right w:val="none" w:sz="0" w:space="0" w:color="auto"/>
                      </w:divBdr>
                    </w:div>
                  </w:divsChild>
                </w:div>
                <w:div w:id="735052929">
                  <w:marLeft w:val="0"/>
                  <w:marRight w:val="0"/>
                  <w:marTop w:val="0"/>
                  <w:marBottom w:val="0"/>
                  <w:divBdr>
                    <w:top w:val="none" w:sz="0" w:space="0" w:color="auto"/>
                    <w:left w:val="none" w:sz="0" w:space="0" w:color="auto"/>
                    <w:bottom w:val="none" w:sz="0" w:space="0" w:color="auto"/>
                    <w:right w:val="none" w:sz="0" w:space="0" w:color="auto"/>
                  </w:divBdr>
                  <w:divsChild>
                    <w:div w:id="482630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5070589">
              <w:marLeft w:val="0"/>
              <w:marRight w:val="0"/>
              <w:marTop w:val="0"/>
              <w:marBottom w:val="0"/>
              <w:divBdr>
                <w:top w:val="none" w:sz="0" w:space="0" w:color="auto"/>
                <w:left w:val="none" w:sz="0" w:space="0" w:color="auto"/>
                <w:bottom w:val="none" w:sz="0" w:space="0" w:color="auto"/>
                <w:right w:val="none" w:sz="0" w:space="0" w:color="auto"/>
              </w:divBdr>
              <w:divsChild>
                <w:div w:id="243416076">
                  <w:marLeft w:val="0"/>
                  <w:marRight w:val="0"/>
                  <w:marTop w:val="0"/>
                  <w:marBottom w:val="300"/>
                  <w:divBdr>
                    <w:top w:val="none" w:sz="0" w:space="0" w:color="auto"/>
                    <w:left w:val="none" w:sz="0" w:space="0" w:color="auto"/>
                    <w:bottom w:val="none" w:sz="0" w:space="0" w:color="auto"/>
                    <w:right w:val="none" w:sz="0" w:space="0" w:color="auto"/>
                  </w:divBdr>
                </w:div>
                <w:div w:id="259218305">
                  <w:marLeft w:val="0"/>
                  <w:marRight w:val="0"/>
                  <w:marTop w:val="0"/>
                  <w:marBottom w:val="0"/>
                  <w:divBdr>
                    <w:top w:val="none" w:sz="0" w:space="0" w:color="auto"/>
                    <w:left w:val="none" w:sz="0" w:space="0" w:color="auto"/>
                    <w:bottom w:val="none" w:sz="0" w:space="0" w:color="auto"/>
                    <w:right w:val="none" w:sz="0" w:space="0" w:color="auto"/>
                  </w:divBdr>
                  <w:divsChild>
                    <w:div w:id="9610315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9672985">
              <w:marLeft w:val="0"/>
              <w:marRight w:val="0"/>
              <w:marTop w:val="0"/>
              <w:marBottom w:val="0"/>
              <w:divBdr>
                <w:top w:val="none" w:sz="0" w:space="0" w:color="auto"/>
                <w:left w:val="none" w:sz="0" w:space="0" w:color="auto"/>
                <w:bottom w:val="none" w:sz="0" w:space="0" w:color="auto"/>
                <w:right w:val="none" w:sz="0" w:space="0" w:color="auto"/>
              </w:divBdr>
              <w:divsChild>
                <w:div w:id="1898475146">
                  <w:marLeft w:val="0"/>
                  <w:marRight w:val="0"/>
                  <w:marTop w:val="0"/>
                  <w:marBottom w:val="300"/>
                  <w:divBdr>
                    <w:top w:val="none" w:sz="0" w:space="0" w:color="auto"/>
                    <w:left w:val="none" w:sz="0" w:space="0" w:color="auto"/>
                    <w:bottom w:val="none" w:sz="0" w:space="0" w:color="auto"/>
                    <w:right w:val="none" w:sz="0" w:space="0" w:color="auto"/>
                  </w:divBdr>
                </w:div>
              </w:divsChild>
            </w:div>
            <w:div w:id="786893620">
              <w:marLeft w:val="0"/>
              <w:marRight w:val="0"/>
              <w:marTop w:val="0"/>
              <w:marBottom w:val="0"/>
              <w:divBdr>
                <w:top w:val="none" w:sz="0" w:space="0" w:color="auto"/>
                <w:left w:val="none" w:sz="0" w:space="0" w:color="auto"/>
                <w:bottom w:val="none" w:sz="0" w:space="0" w:color="auto"/>
                <w:right w:val="none" w:sz="0" w:space="0" w:color="auto"/>
              </w:divBdr>
              <w:divsChild>
                <w:div w:id="1427845529">
                  <w:marLeft w:val="0"/>
                  <w:marRight w:val="0"/>
                  <w:marTop w:val="0"/>
                  <w:marBottom w:val="300"/>
                  <w:divBdr>
                    <w:top w:val="none" w:sz="0" w:space="0" w:color="auto"/>
                    <w:left w:val="none" w:sz="0" w:space="0" w:color="auto"/>
                    <w:bottom w:val="none" w:sz="0" w:space="0" w:color="auto"/>
                    <w:right w:val="none" w:sz="0" w:space="0" w:color="auto"/>
                  </w:divBdr>
                </w:div>
                <w:div w:id="1321079877">
                  <w:marLeft w:val="0"/>
                  <w:marRight w:val="0"/>
                  <w:marTop w:val="0"/>
                  <w:marBottom w:val="0"/>
                  <w:divBdr>
                    <w:top w:val="none" w:sz="0" w:space="0" w:color="auto"/>
                    <w:left w:val="none" w:sz="0" w:space="0" w:color="auto"/>
                    <w:bottom w:val="none" w:sz="0" w:space="0" w:color="auto"/>
                    <w:right w:val="none" w:sz="0" w:space="0" w:color="auto"/>
                  </w:divBdr>
                  <w:divsChild>
                    <w:div w:id="12904345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3224263">
              <w:marLeft w:val="0"/>
              <w:marRight w:val="0"/>
              <w:marTop w:val="0"/>
              <w:marBottom w:val="0"/>
              <w:divBdr>
                <w:top w:val="none" w:sz="0" w:space="0" w:color="auto"/>
                <w:left w:val="none" w:sz="0" w:space="0" w:color="auto"/>
                <w:bottom w:val="none" w:sz="0" w:space="0" w:color="auto"/>
                <w:right w:val="none" w:sz="0" w:space="0" w:color="auto"/>
              </w:divBdr>
              <w:divsChild>
                <w:div w:id="1616863429">
                  <w:marLeft w:val="0"/>
                  <w:marRight w:val="0"/>
                  <w:marTop w:val="0"/>
                  <w:marBottom w:val="300"/>
                  <w:divBdr>
                    <w:top w:val="none" w:sz="0" w:space="0" w:color="auto"/>
                    <w:left w:val="none" w:sz="0" w:space="0" w:color="auto"/>
                    <w:bottom w:val="none" w:sz="0" w:space="0" w:color="auto"/>
                    <w:right w:val="none" w:sz="0" w:space="0" w:color="auto"/>
                  </w:divBdr>
                </w:div>
                <w:div w:id="960184560">
                  <w:marLeft w:val="0"/>
                  <w:marRight w:val="0"/>
                  <w:marTop w:val="0"/>
                  <w:marBottom w:val="0"/>
                  <w:divBdr>
                    <w:top w:val="none" w:sz="0" w:space="0" w:color="auto"/>
                    <w:left w:val="none" w:sz="0" w:space="0" w:color="auto"/>
                    <w:bottom w:val="none" w:sz="0" w:space="0" w:color="auto"/>
                    <w:right w:val="none" w:sz="0" w:space="0" w:color="auto"/>
                  </w:divBdr>
                  <w:divsChild>
                    <w:div w:id="3632894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3217935">
              <w:marLeft w:val="0"/>
              <w:marRight w:val="0"/>
              <w:marTop w:val="0"/>
              <w:marBottom w:val="0"/>
              <w:divBdr>
                <w:top w:val="none" w:sz="0" w:space="0" w:color="auto"/>
                <w:left w:val="none" w:sz="0" w:space="0" w:color="auto"/>
                <w:bottom w:val="none" w:sz="0" w:space="0" w:color="auto"/>
                <w:right w:val="none" w:sz="0" w:space="0" w:color="auto"/>
              </w:divBdr>
              <w:divsChild>
                <w:div w:id="1816992473">
                  <w:marLeft w:val="0"/>
                  <w:marRight w:val="0"/>
                  <w:marTop w:val="0"/>
                  <w:marBottom w:val="300"/>
                  <w:divBdr>
                    <w:top w:val="none" w:sz="0" w:space="0" w:color="auto"/>
                    <w:left w:val="none" w:sz="0" w:space="0" w:color="auto"/>
                    <w:bottom w:val="none" w:sz="0" w:space="0" w:color="auto"/>
                    <w:right w:val="none" w:sz="0" w:space="0" w:color="auto"/>
                  </w:divBdr>
                </w:div>
              </w:divsChild>
            </w:div>
            <w:div w:id="1102186442">
              <w:marLeft w:val="0"/>
              <w:marRight w:val="0"/>
              <w:marTop w:val="0"/>
              <w:marBottom w:val="0"/>
              <w:divBdr>
                <w:top w:val="none" w:sz="0" w:space="0" w:color="auto"/>
                <w:left w:val="none" w:sz="0" w:space="0" w:color="auto"/>
                <w:bottom w:val="none" w:sz="0" w:space="0" w:color="auto"/>
                <w:right w:val="none" w:sz="0" w:space="0" w:color="auto"/>
              </w:divBdr>
              <w:divsChild>
                <w:div w:id="222102243">
                  <w:marLeft w:val="0"/>
                  <w:marRight w:val="0"/>
                  <w:marTop w:val="0"/>
                  <w:marBottom w:val="300"/>
                  <w:divBdr>
                    <w:top w:val="none" w:sz="0" w:space="0" w:color="auto"/>
                    <w:left w:val="none" w:sz="0" w:space="0" w:color="auto"/>
                    <w:bottom w:val="none" w:sz="0" w:space="0" w:color="auto"/>
                    <w:right w:val="none" w:sz="0" w:space="0" w:color="auto"/>
                  </w:divBdr>
                </w:div>
              </w:divsChild>
            </w:div>
            <w:div w:id="2043631181">
              <w:marLeft w:val="0"/>
              <w:marRight w:val="0"/>
              <w:marTop w:val="0"/>
              <w:marBottom w:val="0"/>
              <w:divBdr>
                <w:top w:val="none" w:sz="0" w:space="0" w:color="auto"/>
                <w:left w:val="none" w:sz="0" w:space="0" w:color="auto"/>
                <w:bottom w:val="none" w:sz="0" w:space="0" w:color="auto"/>
                <w:right w:val="none" w:sz="0" w:space="0" w:color="auto"/>
              </w:divBdr>
              <w:divsChild>
                <w:div w:id="1579906141">
                  <w:marLeft w:val="0"/>
                  <w:marRight w:val="0"/>
                  <w:marTop w:val="0"/>
                  <w:marBottom w:val="300"/>
                  <w:divBdr>
                    <w:top w:val="none" w:sz="0" w:space="0" w:color="auto"/>
                    <w:left w:val="none" w:sz="0" w:space="0" w:color="auto"/>
                    <w:bottom w:val="none" w:sz="0" w:space="0" w:color="auto"/>
                    <w:right w:val="none" w:sz="0" w:space="0" w:color="auto"/>
                  </w:divBdr>
                </w:div>
                <w:div w:id="1468737825">
                  <w:marLeft w:val="0"/>
                  <w:marRight w:val="0"/>
                  <w:marTop w:val="0"/>
                  <w:marBottom w:val="0"/>
                  <w:divBdr>
                    <w:top w:val="none" w:sz="0" w:space="0" w:color="auto"/>
                    <w:left w:val="none" w:sz="0" w:space="0" w:color="auto"/>
                    <w:bottom w:val="none" w:sz="0" w:space="0" w:color="auto"/>
                    <w:right w:val="none" w:sz="0" w:space="0" w:color="auto"/>
                  </w:divBdr>
                  <w:divsChild>
                    <w:div w:id="7937882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3056074">
              <w:marLeft w:val="0"/>
              <w:marRight w:val="0"/>
              <w:marTop w:val="0"/>
              <w:marBottom w:val="0"/>
              <w:divBdr>
                <w:top w:val="none" w:sz="0" w:space="0" w:color="auto"/>
                <w:left w:val="none" w:sz="0" w:space="0" w:color="auto"/>
                <w:bottom w:val="none" w:sz="0" w:space="0" w:color="auto"/>
                <w:right w:val="none" w:sz="0" w:space="0" w:color="auto"/>
              </w:divBdr>
              <w:divsChild>
                <w:div w:id="2019385918">
                  <w:marLeft w:val="0"/>
                  <w:marRight w:val="0"/>
                  <w:marTop w:val="0"/>
                  <w:marBottom w:val="300"/>
                  <w:divBdr>
                    <w:top w:val="none" w:sz="0" w:space="0" w:color="auto"/>
                    <w:left w:val="none" w:sz="0" w:space="0" w:color="auto"/>
                    <w:bottom w:val="none" w:sz="0" w:space="0" w:color="auto"/>
                    <w:right w:val="none" w:sz="0" w:space="0" w:color="auto"/>
                  </w:divBdr>
                </w:div>
                <w:div w:id="1581524238">
                  <w:marLeft w:val="0"/>
                  <w:marRight w:val="0"/>
                  <w:marTop w:val="0"/>
                  <w:marBottom w:val="0"/>
                  <w:divBdr>
                    <w:top w:val="none" w:sz="0" w:space="0" w:color="auto"/>
                    <w:left w:val="none" w:sz="0" w:space="0" w:color="auto"/>
                    <w:bottom w:val="none" w:sz="0" w:space="0" w:color="auto"/>
                    <w:right w:val="none" w:sz="0" w:space="0" w:color="auto"/>
                  </w:divBdr>
                  <w:divsChild>
                    <w:div w:id="87964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7011790">
              <w:marLeft w:val="0"/>
              <w:marRight w:val="0"/>
              <w:marTop w:val="0"/>
              <w:marBottom w:val="0"/>
              <w:divBdr>
                <w:top w:val="none" w:sz="0" w:space="0" w:color="auto"/>
                <w:left w:val="none" w:sz="0" w:space="0" w:color="auto"/>
                <w:bottom w:val="none" w:sz="0" w:space="0" w:color="auto"/>
                <w:right w:val="none" w:sz="0" w:space="0" w:color="auto"/>
              </w:divBdr>
              <w:divsChild>
                <w:div w:id="1893616850">
                  <w:marLeft w:val="0"/>
                  <w:marRight w:val="0"/>
                  <w:marTop w:val="0"/>
                  <w:marBottom w:val="0"/>
                  <w:divBdr>
                    <w:top w:val="none" w:sz="0" w:space="0" w:color="auto"/>
                    <w:left w:val="none" w:sz="0" w:space="0" w:color="auto"/>
                    <w:bottom w:val="none" w:sz="0" w:space="0" w:color="auto"/>
                    <w:right w:val="none" w:sz="0" w:space="0" w:color="auto"/>
                  </w:divBdr>
                  <w:divsChild>
                    <w:div w:id="2466194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7408799">
              <w:marLeft w:val="0"/>
              <w:marRight w:val="0"/>
              <w:marTop w:val="0"/>
              <w:marBottom w:val="0"/>
              <w:divBdr>
                <w:top w:val="none" w:sz="0" w:space="0" w:color="auto"/>
                <w:left w:val="none" w:sz="0" w:space="0" w:color="auto"/>
                <w:bottom w:val="none" w:sz="0" w:space="0" w:color="auto"/>
                <w:right w:val="none" w:sz="0" w:space="0" w:color="auto"/>
              </w:divBdr>
              <w:divsChild>
                <w:div w:id="989332286">
                  <w:marLeft w:val="0"/>
                  <w:marRight w:val="0"/>
                  <w:marTop w:val="0"/>
                  <w:marBottom w:val="300"/>
                  <w:divBdr>
                    <w:top w:val="none" w:sz="0" w:space="0" w:color="auto"/>
                    <w:left w:val="none" w:sz="0" w:space="0" w:color="auto"/>
                    <w:bottom w:val="none" w:sz="0" w:space="0" w:color="auto"/>
                    <w:right w:val="none" w:sz="0" w:space="0" w:color="auto"/>
                  </w:divBdr>
                </w:div>
                <w:div w:id="525214176">
                  <w:marLeft w:val="0"/>
                  <w:marRight w:val="0"/>
                  <w:marTop w:val="0"/>
                  <w:marBottom w:val="0"/>
                  <w:divBdr>
                    <w:top w:val="none" w:sz="0" w:space="0" w:color="auto"/>
                    <w:left w:val="none" w:sz="0" w:space="0" w:color="auto"/>
                    <w:bottom w:val="none" w:sz="0" w:space="0" w:color="auto"/>
                    <w:right w:val="none" w:sz="0" w:space="0" w:color="auto"/>
                  </w:divBdr>
                  <w:divsChild>
                    <w:div w:id="1645811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7295439">
              <w:marLeft w:val="0"/>
              <w:marRight w:val="0"/>
              <w:marTop w:val="0"/>
              <w:marBottom w:val="0"/>
              <w:divBdr>
                <w:top w:val="none" w:sz="0" w:space="0" w:color="auto"/>
                <w:left w:val="none" w:sz="0" w:space="0" w:color="auto"/>
                <w:bottom w:val="none" w:sz="0" w:space="0" w:color="auto"/>
                <w:right w:val="none" w:sz="0" w:space="0" w:color="auto"/>
              </w:divBdr>
              <w:divsChild>
                <w:div w:id="1377392171">
                  <w:marLeft w:val="0"/>
                  <w:marRight w:val="0"/>
                  <w:marTop w:val="0"/>
                  <w:marBottom w:val="0"/>
                  <w:divBdr>
                    <w:top w:val="none" w:sz="0" w:space="0" w:color="auto"/>
                    <w:left w:val="none" w:sz="0" w:space="0" w:color="auto"/>
                    <w:bottom w:val="none" w:sz="0" w:space="0" w:color="auto"/>
                    <w:right w:val="none" w:sz="0" w:space="0" w:color="auto"/>
                  </w:divBdr>
                </w:div>
                <w:div w:id="1173059743">
                  <w:marLeft w:val="0"/>
                  <w:marRight w:val="0"/>
                  <w:marTop w:val="0"/>
                  <w:marBottom w:val="0"/>
                  <w:divBdr>
                    <w:top w:val="none" w:sz="0" w:space="0" w:color="auto"/>
                    <w:left w:val="none" w:sz="0" w:space="0" w:color="auto"/>
                    <w:bottom w:val="none" w:sz="0" w:space="0" w:color="auto"/>
                    <w:right w:val="none" w:sz="0" w:space="0" w:color="auto"/>
                  </w:divBdr>
                </w:div>
                <w:div w:id="642200084">
                  <w:marLeft w:val="0"/>
                  <w:marRight w:val="0"/>
                  <w:marTop w:val="0"/>
                  <w:marBottom w:val="0"/>
                  <w:divBdr>
                    <w:top w:val="none" w:sz="0" w:space="0" w:color="auto"/>
                    <w:left w:val="none" w:sz="0" w:space="0" w:color="auto"/>
                    <w:bottom w:val="none" w:sz="0" w:space="0" w:color="auto"/>
                    <w:right w:val="none" w:sz="0" w:space="0" w:color="auto"/>
                  </w:divBdr>
                </w:div>
                <w:div w:id="773134898">
                  <w:marLeft w:val="0"/>
                  <w:marRight w:val="0"/>
                  <w:marTop w:val="0"/>
                  <w:marBottom w:val="0"/>
                  <w:divBdr>
                    <w:top w:val="none" w:sz="0" w:space="0" w:color="auto"/>
                    <w:left w:val="none" w:sz="0" w:space="0" w:color="auto"/>
                    <w:bottom w:val="none" w:sz="0" w:space="0" w:color="auto"/>
                    <w:right w:val="none" w:sz="0" w:space="0" w:color="auto"/>
                  </w:divBdr>
                </w:div>
              </w:divsChild>
            </w:div>
            <w:div w:id="1103189442">
              <w:marLeft w:val="0"/>
              <w:marRight w:val="0"/>
              <w:marTop w:val="0"/>
              <w:marBottom w:val="0"/>
              <w:divBdr>
                <w:top w:val="none" w:sz="0" w:space="0" w:color="auto"/>
                <w:left w:val="none" w:sz="0" w:space="0" w:color="auto"/>
                <w:bottom w:val="none" w:sz="0" w:space="0" w:color="auto"/>
                <w:right w:val="none" w:sz="0" w:space="0" w:color="auto"/>
              </w:divBdr>
              <w:divsChild>
                <w:div w:id="415323897">
                  <w:marLeft w:val="0"/>
                  <w:marRight w:val="0"/>
                  <w:marTop w:val="0"/>
                  <w:marBottom w:val="300"/>
                  <w:divBdr>
                    <w:top w:val="none" w:sz="0" w:space="0" w:color="auto"/>
                    <w:left w:val="none" w:sz="0" w:space="0" w:color="auto"/>
                    <w:bottom w:val="none" w:sz="0" w:space="0" w:color="auto"/>
                    <w:right w:val="none" w:sz="0" w:space="0" w:color="auto"/>
                  </w:divBdr>
                </w:div>
                <w:div w:id="1672559545">
                  <w:marLeft w:val="0"/>
                  <w:marRight w:val="0"/>
                  <w:marTop w:val="0"/>
                  <w:marBottom w:val="0"/>
                  <w:divBdr>
                    <w:top w:val="none" w:sz="0" w:space="0" w:color="auto"/>
                    <w:left w:val="none" w:sz="0" w:space="0" w:color="auto"/>
                    <w:bottom w:val="none" w:sz="0" w:space="0" w:color="auto"/>
                    <w:right w:val="none" w:sz="0" w:space="0" w:color="auto"/>
                  </w:divBdr>
                  <w:divsChild>
                    <w:div w:id="8484512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3565960">
              <w:marLeft w:val="0"/>
              <w:marRight w:val="0"/>
              <w:marTop w:val="0"/>
              <w:marBottom w:val="0"/>
              <w:divBdr>
                <w:top w:val="none" w:sz="0" w:space="0" w:color="auto"/>
                <w:left w:val="none" w:sz="0" w:space="0" w:color="auto"/>
                <w:bottom w:val="none" w:sz="0" w:space="0" w:color="auto"/>
                <w:right w:val="none" w:sz="0" w:space="0" w:color="auto"/>
              </w:divBdr>
              <w:divsChild>
                <w:div w:id="253246929">
                  <w:marLeft w:val="0"/>
                  <w:marRight w:val="0"/>
                  <w:marTop w:val="0"/>
                  <w:marBottom w:val="300"/>
                  <w:divBdr>
                    <w:top w:val="none" w:sz="0" w:space="0" w:color="auto"/>
                    <w:left w:val="none" w:sz="0" w:space="0" w:color="auto"/>
                    <w:bottom w:val="none" w:sz="0" w:space="0" w:color="auto"/>
                    <w:right w:val="none" w:sz="0" w:space="0" w:color="auto"/>
                  </w:divBdr>
                </w:div>
                <w:div w:id="1434864951">
                  <w:marLeft w:val="0"/>
                  <w:marRight w:val="0"/>
                  <w:marTop w:val="0"/>
                  <w:marBottom w:val="0"/>
                  <w:divBdr>
                    <w:top w:val="none" w:sz="0" w:space="0" w:color="auto"/>
                    <w:left w:val="none" w:sz="0" w:space="0" w:color="auto"/>
                    <w:bottom w:val="none" w:sz="0" w:space="0" w:color="auto"/>
                    <w:right w:val="none" w:sz="0" w:space="0" w:color="auto"/>
                  </w:divBdr>
                  <w:divsChild>
                    <w:div w:id="4855583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1034494">
              <w:marLeft w:val="0"/>
              <w:marRight w:val="0"/>
              <w:marTop w:val="0"/>
              <w:marBottom w:val="0"/>
              <w:divBdr>
                <w:top w:val="none" w:sz="0" w:space="0" w:color="auto"/>
                <w:left w:val="none" w:sz="0" w:space="0" w:color="auto"/>
                <w:bottom w:val="none" w:sz="0" w:space="0" w:color="auto"/>
                <w:right w:val="none" w:sz="0" w:space="0" w:color="auto"/>
              </w:divBdr>
              <w:divsChild>
                <w:div w:id="354043238">
                  <w:marLeft w:val="0"/>
                  <w:marRight w:val="0"/>
                  <w:marTop w:val="0"/>
                  <w:marBottom w:val="300"/>
                  <w:divBdr>
                    <w:top w:val="none" w:sz="0" w:space="0" w:color="auto"/>
                    <w:left w:val="none" w:sz="0" w:space="0" w:color="auto"/>
                    <w:bottom w:val="none" w:sz="0" w:space="0" w:color="auto"/>
                    <w:right w:val="none" w:sz="0" w:space="0" w:color="auto"/>
                  </w:divBdr>
                </w:div>
              </w:divsChild>
            </w:div>
            <w:div w:id="576063660">
              <w:marLeft w:val="0"/>
              <w:marRight w:val="0"/>
              <w:marTop w:val="0"/>
              <w:marBottom w:val="0"/>
              <w:divBdr>
                <w:top w:val="none" w:sz="0" w:space="0" w:color="auto"/>
                <w:left w:val="none" w:sz="0" w:space="0" w:color="auto"/>
                <w:bottom w:val="none" w:sz="0" w:space="0" w:color="auto"/>
                <w:right w:val="none" w:sz="0" w:space="0" w:color="auto"/>
              </w:divBdr>
              <w:divsChild>
                <w:div w:id="1793161426">
                  <w:marLeft w:val="0"/>
                  <w:marRight w:val="0"/>
                  <w:marTop w:val="0"/>
                  <w:marBottom w:val="0"/>
                  <w:divBdr>
                    <w:top w:val="none" w:sz="0" w:space="0" w:color="auto"/>
                    <w:left w:val="none" w:sz="0" w:space="0" w:color="auto"/>
                    <w:bottom w:val="none" w:sz="0" w:space="0" w:color="auto"/>
                    <w:right w:val="none" w:sz="0" w:space="0" w:color="auto"/>
                  </w:divBdr>
                </w:div>
                <w:div w:id="819612350">
                  <w:marLeft w:val="0"/>
                  <w:marRight w:val="0"/>
                  <w:marTop w:val="0"/>
                  <w:marBottom w:val="0"/>
                  <w:divBdr>
                    <w:top w:val="none" w:sz="0" w:space="0" w:color="auto"/>
                    <w:left w:val="none" w:sz="0" w:space="0" w:color="auto"/>
                    <w:bottom w:val="none" w:sz="0" w:space="0" w:color="auto"/>
                    <w:right w:val="none" w:sz="0" w:space="0" w:color="auto"/>
                  </w:divBdr>
                </w:div>
                <w:div w:id="1031806345">
                  <w:marLeft w:val="0"/>
                  <w:marRight w:val="0"/>
                  <w:marTop w:val="0"/>
                  <w:marBottom w:val="0"/>
                  <w:divBdr>
                    <w:top w:val="none" w:sz="0" w:space="0" w:color="auto"/>
                    <w:left w:val="none" w:sz="0" w:space="0" w:color="auto"/>
                    <w:bottom w:val="none" w:sz="0" w:space="0" w:color="auto"/>
                    <w:right w:val="none" w:sz="0" w:space="0" w:color="auto"/>
                  </w:divBdr>
                  <w:divsChild>
                    <w:div w:id="194923300">
                      <w:marLeft w:val="0"/>
                      <w:marRight w:val="0"/>
                      <w:marTop w:val="0"/>
                      <w:marBottom w:val="300"/>
                      <w:divBdr>
                        <w:top w:val="none" w:sz="0" w:space="0" w:color="auto"/>
                        <w:left w:val="none" w:sz="0" w:space="0" w:color="auto"/>
                        <w:bottom w:val="none" w:sz="0" w:space="0" w:color="auto"/>
                        <w:right w:val="none" w:sz="0" w:space="0" w:color="auto"/>
                      </w:divBdr>
                    </w:div>
                  </w:divsChild>
                </w:div>
                <w:div w:id="441729575">
                  <w:marLeft w:val="0"/>
                  <w:marRight w:val="0"/>
                  <w:marTop w:val="0"/>
                  <w:marBottom w:val="0"/>
                  <w:divBdr>
                    <w:top w:val="none" w:sz="0" w:space="0" w:color="auto"/>
                    <w:left w:val="none" w:sz="0" w:space="0" w:color="auto"/>
                    <w:bottom w:val="none" w:sz="0" w:space="0" w:color="auto"/>
                    <w:right w:val="none" w:sz="0" w:space="0" w:color="auto"/>
                  </w:divBdr>
                </w:div>
                <w:div w:id="813915356">
                  <w:marLeft w:val="0"/>
                  <w:marRight w:val="0"/>
                  <w:marTop w:val="0"/>
                  <w:marBottom w:val="0"/>
                  <w:divBdr>
                    <w:top w:val="none" w:sz="0" w:space="0" w:color="auto"/>
                    <w:left w:val="none" w:sz="0" w:space="0" w:color="auto"/>
                    <w:bottom w:val="none" w:sz="0" w:space="0" w:color="auto"/>
                    <w:right w:val="none" w:sz="0" w:space="0" w:color="auto"/>
                  </w:divBdr>
                  <w:divsChild>
                    <w:div w:id="1908765989">
                      <w:marLeft w:val="0"/>
                      <w:marRight w:val="0"/>
                      <w:marTop w:val="0"/>
                      <w:marBottom w:val="300"/>
                      <w:divBdr>
                        <w:top w:val="none" w:sz="0" w:space="0" w:color="auto"/>
                        <w:left w:val="none" w:sz="0" w:space="0" w:color="auto"/>
                        <w:bottom w:val="none" w:sz="0" w:space="0" w:color="auto"/>
                        <w:right w:val="none" w:sz="0" w:space="0" w:color="auto"/>
                      </w:divBdr>
                    </w:div>
                  </w:divsChild>
                </w:div>
                <w:div w:id="1528133900">
                  <w:marLeft w:val="0"/>
                  <w:marRight w:val="0"/>
                  <w:marTop w:val="0"/>
                  <w:marBottom w:val="0"/>
                  <w:divBdr>
                    <w:top w:val="none" w:sz="0" w:space="0" w:color="auto"/>
                    <w:left w:val="none" w:sz="0" w:space="0" w:color="auto"/>
                    <w:bottom w:val="none" w:sz="0" w:space="0" w:color="auto"/>
                    <w:right w:val="none" w:sz="0" w:space="0" w:color="auto"/>
                  </w:divBdr>
                  <w:divsChild>
                    <w:div w:id="221185770">
                      <w:marLeft w:val="0"/>
                      <w:marRight w:val="0"/>
                      <w:marTop w:val="0"/>
                      <w:marBottom w:val="300"/>
                      <w:divBdr>
                        <w:top w:val="none" w:sz="0" w:space="0" w:color="auto"/>
                        <w:left w:val="none" w:sz="0" w:space="0" w:color="auto"/>
                        <w:bottom w:val="none" w:sz="0" w:space="0" w:color="auto"/>
                        <w:right w:val="none" w:sz="0" w:space="0" w:color="auto"/>
                      </w:divBdr>
                    </w:div>
                  </w:divsChild>
                </w:div>
                <w:div w:id="2080126731">
                  <w:marLeft w:val="0"/>
                  <w:marRight w:val="0"/>
                  <w:marTop w:val="0"/>
                  <w:marBottom w:val="0"/>
                  <w:divBdr>
                    <w:top w:val="none" w:sz="0" w:space="0" w:color="auto"/>
                    <w:left w:val="none" w:sz="0" w:space="0" w:color="auto"/>
                    <w:bottom w:val="none" w:sz="0" w:space="0" w:color="auto"/>
                    <w:right w:val="none" w:sz="0" w:space="0" w:color="auto"/>
                  </w:divBdr>
                  <w:divsChild>
                    <w:div w:id="1978875117">
                      <w:marLeft w:val="0"/>
                      <w:marRight w:val="0"/>
                      <w:marTop w:val="0"/>
                      <w:marBottom w:val="300"/>
                      <w:divBdr>
                        <w:top w:val="none" w:sz="0" w:space="0" w:color="auto"/>
                        <w:left w:val="none" w:sz="0" w:space="0" w:color="auto"/>
                        <w:bottom w:val="none" w:sz="0" w:space="0" w:color="auto"/>
                        <w:right w:val="none" w:sz="0" w:space="0" w:color="auto"/>
                      </w:divBdr>
                    </w:div>
                    <w:div w:id="1850946070">
                      <w:marLeft w:val="0"/>
                      <w:marRight w:val="0"/>
                      <w:marTop w:val="0"/>
                      <w:marBottom w:val="0"/>
                      <w:divBdr>
                        <w:top w:val="none" w:sz="0" w:space="0" w:color="auto"/>
                        <w:left w:val="none" w:sz="0" w:space="0" w:color="auto"/>
                        <w:bottom w:val="none" w:sz="0" w:space="0" w:color="auto"/>
                        <w:right w:val="none" w:sz="0" w:space="0" w:color="auto"/>
                      </w:divBdr>
                      <w:divsChild>
                        <w:div w:id="21026791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2822144">
                  <w:marLeft w:val="0"/>
                  <w:marRight w:val="0"/>
                  <w:marTop w:val="0"/>
                  <w:marBottom w:val="0"/>
                  <w:divBdr>
                    <w:top w:val="none" w:sz="0" w:space="0" w:color="auto"/>
                    <w:left w:val="none" w:sz="0" w:space="0" w:color="auto"/>
                    <w:bottom w:val="none" w:sz="0" w:space="0" w:color="auto"/>
                    <w:right w:val="none" w:sz="0" w:space="0" w:color="auto"/>
                  </w:divBdr>
                  <w:divsChild>
                    <w:div w:id="1064641606">
                      <w:marLeft w:val="0"/>
                      <w:marRight w:val="0"/>
                      <w:marTop w:val="0"/>
                      <w:marBottom w:val="300"/>
                      <w:divBdr>
                        <w:top w:val="none" w:sz="0" w:space="0" w:color="auto"/>
                        <w:left w:val="none" w:sz="0" w:space="0" w:color="auto"/>
                        <w:bottom w:val="none" w:sz="0" w:space="0" w:color="auto"/>
                        <w:right w:val="none" w:sz="0" w:space="0" w:color="auto"/>
                      </w:divBdr>
                    </w:div>
                  </w:divsChild>
                </w:div>
                <w:div w:id="139731338">
                  <w:marLeft w:val="0"/>
                  <w:marRight w:val="0"/>
                  <w:marTop w:val="0"/>
                  <w:marBottom w:val="0"/>
                  <w:divBdr>
                    <w:top w:val="none" w:sz="0" w:space="0" w:color="auto"/>
                    <w:left w:val="none" w:sz="0" w:space="0" w:color="auto"/>
                    <w:bottom w:val="none" w:sz="0" w:space="0" w:color="auto"/>
                    <w:right w:val="none" w:sz="0" w:space="0" w:color="auto"/>
                  </w:divBdr>
                </w:div>
                <w:div w:id="984621086">
                  <w:marLeft w:val="0"/>
                  <w:marRight w:val="0"/>
                  <w:marTop w:val="0"/>
                  <w:marBottom w:val="0"/>
                  <w:divBdr>
                    <w:top w:val="none" w:sz="0" w:space="0" w:color="auto"/>
                    <w:left w:val="none" w:sz="0" w:space="0" w:color="auto"/>
                    <w:bottom w:val="none" w:sz="0" w:space="0" w:color="auto"/>
                    <w:right w:val="none" w:sz="0" w:space="0" w:color="auto"/>
                  </w:divBdr>
                </w:div>
                <w:div w:id="718941537">
                  <w:marLeft w:val="0"/>
                  <w:marRight w:val="0"/>
                  <w:marTop w:val="0"/>
                  <w:marBottom w:val="0"/>
                  <w:divBdr>
                    <w:top w:val="none" w:sz="0" w:space="0" w:color="auto"/>
                    <w:left w:val="none" w:sz="0" w:space="0" w:color="auto"/>
                    <w:bottom w:val="none" w:sz="0" w:space="0" w:color="auto"/>
                    <w:right w:val="none" w:sz="0" w:space="0" w:color="auto"/>
                  </w:divBdr>
                </w:div>
                <w:div w:id="611210853">
                  <w:marLeft w:val="0"/>
                  <w:marRight w:val="0"/>
                  <w:marTop w:val="0"/>
                  <w:marBottom w:val="0"/>
                  <w:divBdr>
                    <w:top w:val="none" w:sz="0" w:space="0" w:color="auto"/>
                    <w:left w:val="none" w:sz="0" w:space="0" w:color="auto"/>
                    <w:bottom w:val="none" w:sz="0" w:space="0" w:color="auto"/>
                    <w:right w:val="none" w:sz="0" w:space="0" w:color="auto"/>
                  </w:divBdr>
                  <w:divsChild>
                    <w:div w:id="2046708108">
                      <w:marLeft w:val="0"/>
                      <w:marRight w:val="0"/>
                      <w:marTop w:val="0"/>
                      <w:marBottom w:val="300"/>
                      <w:divBdr>
                        <w:top w:val="none" w:sz="0" w:space="0" w:color="auto"/>
                        <w:left w:val="none" w:sz="0" w:space="0" w:color="auto"/>
                        <w:bottom w:val="none" w:sz="0" w:space="0" w:color="auto"/>
                        <w:right w:val="none" w:sz="0" w:space="0" w:color="auto"/>
                      </w:divBdr>
                    </w:div>
                  </w:divsChild>
                </w:div>
                <w:div w:id="296028535">
                  <w:marLeft w:val="0"/>
                  <w:marRight w:val="0"/>
                  <w:marTop w:val="0"/>
                  <w:marBottom w:val="0"/>
                  <w:divBdr>
                    <w:top w:val="none" w:sz="0" w:space="0" w:color="auto"/>
                    <w:left w:val="none" w:sz="0" w:space="0" w:color="auto"/>
                    <w:bottom w:val="none" w:sz="0" w:space="0" w:color="auto"/>
                    <w:right w:val="none" w:sz="0" w:space="0" w:color="auto"/>
                  </w:divBdr>
                  <w:divsChild>
                    <w:div w:id="20183801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9336238">
              <w:marLeft w:val="0"/>
              <w:marRight w:val="0"/>
              <w:marTop w:val="0"/>
              <w:marBottom w:val="0"/>
              <w:divBdr>
                <w:top w:val="none" w:sz="0" w:space="0" w:color="auto"/>
                <w:left w:val="none" w:sz="0" w:space="0" w:color="auto"/>
                <w:bottom w:val="none" w:sz="0" w:space="0" w:color="auto"/>
                <w:right w:val="none" w:sz="0" w:space="0" w:color="auto"/>
              </w:divBdr>
              <w:divsChild>
                <w:div w:id="759759750">
                  <w:marLeft w:val="0"/>
                  <w:marRight w:val="0"/>
                  <w:marTop w:val="0"/>
                  <w:marBottom w:val="300"/>
                  <w:divBdr>
                    <w:top w:val="none" w:sz="0" w:space="0" w:color="auto"/>
                    <w:left w:val="none" w:sz="0" w:space="0" w:color="auto"/>
                    <w:bottom w:val="none" w:sz="0" w:space="0" w:color="auto"/>
                    <w:right w:val="none" w:sz="0" w:space="0" w:color="auto"/>
                  </w:divBdr>
                </w:div>
              </w:divsChild>
            </w:div>
            <w:div w:id="233860799">
              <w:marLeft w:val="0"/>
              <w:marRight w:val="0"/>
              <w:marTop w:val="0"/>
              <w:marBottom w:val="0"/>
              <w:divBdr>
                <w:top w:val="none" w:sz="0" w:space="0" w:color="auto"/>
                <w:left w:val="none" w:sz="0" w:space="0" w:color="auto"/>
                <w:bottom w:val="none" w:sz="0" w:space="0" w:color="auto"/>
                <w:right w:val="none" w:sz="0" w:space="0" w:color="auto"/>
              </w:divBdr>
              <w:divsChild>
                <w:div w:id="1230455099">
                  <w:marLeft w:val="0"/>
                  <w:marRight w:val="0"/>
                  <w:marTop w:val="0"/>
                  <w:marBottom w:val="300"/>
                  <w:divBdr>
                    <w:top w:val="none" w:sz="0" w:space="0" w:color="auto"/>
                    <w:left w:val="none" w:sz="0" w:space="0" w:color="auto"/>
                    <w:bottom w:val="none" w:sz="0" w:space="0" w:color="auto"/>
                    <w:right w:val="none" w:sz="0" w:space="0" w:color="auto"/>
                  </w:divBdr>
                </w:div>
              </w:divsChild>
            </w:div>
            <w:div w:id="529342047">
              <w:marLeft w:val="0"/>
              <w:marRight w:val="0"/>
              <w:marTop w:val="0"/>
              <w:marBottom w:val="0"/>
              <w:divBdr>
                <w:top w:val="none" w:sz="0" w:space="0" w:color="auto"/>
                <w:left w:val="none" w:sz="0" w:space="0" w:color="auto"/>
                <w:bottom w:val="none" w:sz="0" w:space="0" w:color="auto"/>
                <w:right w:val="none" w:sz="0" w:space="0" w:color="auto"/>
              </w:divBdr>
              <w:divsChild>
                <w:div w:id="979579568">
                  <w:marLeft w:val="0"/>
                  <w:marRight w:val="0"/>
                  <w:marTop w:val="0"/>
                  <w:marBottom w:val="300"/>
                  <w:divBdr>
                    <w:top w:val="none" w:sz="0" w:space="0" w:color="auto"/>
                    <w:left w:val="none" w:sz="0" w:space="0" w:color="auto"/>
                    <w:bottom w:val="none" w:sz="0" w:space="0" w:color="auto"/>
                    <w:right w:val="none" w:sz="0" w:space="0" w:color="auto"/>
                  </w:divBdr>
                </w:div>
              </w:divsChild>
            </w:div>
            <w:div w:id="54205677">
              <w:marLeft w:val="0"/>
              <w:marRight w:val="0"/>
              <w:marTop w:val="0"/>
              <w:marBottom w:val="0"/>
              <w:divBdr>
                <w:top w:val="none" w:sz="0" w:space="0" w:color="auto"/>
                <w:left w:val="none" w:sz="0" w:space="0" w:color="auto"/>
                <w:bottom w:val="none" w:sz="0" w:space="0" w:color="auto"/>
                <w:right w:val="none" w:sz="0" w:space="0" w:color="auto"/>
              </w:divBdr>
              <w:divsChild>
                <w:div w:id="662317446">
                  <w:marLeft w:val="0"/>
                  <w:marRight w:val="0"/>
                  <w:marTop w:val="0"/>
                  <w:marBottom w:val="300"/>
                  <w:divBdr>
                    <w:top w:val="none" w:sz="0" w:space="0" w:color="auto"/>
                    <w:left w:val="none" w:sz="0" w:space="0" w:color="auto"/>
                    <w:bottom w:val="none" w:sz="0" w:space="0" w:color="auto"/>
                    <w:right w:val="none" w:sz="0" w:space="0" w:color="auto"/>
                  </w:divBdr>
                </w:div>
              </w:divsChild>
            </w:div>
            <w:div w:id="824587975">
              <w:marLeft w:val="0"/>
              <w:marRight w:val="0"/>
              <w:marTop w:val="0"/>
              <w:marBottom w:val="0"/>
              <w:divBdr>
                <w:top w:val="none" w:sz="0" w:space="0" w:color="auto"/>
                <w:left w:val="none" w:sz="0" w:space="0" w:color="auto"/>
                <w:bottom w:val="none" w:sz="0" w:space="0" w:color="auto"/>
                <w:right w:val="none" w:sz="0" w:space="0" w:color="auto"/>
              </w:divBdr>
            </w:div>
            <w:div w:id="2016809174">
              <w:marLeft w:val="0"/>
              <w:marRight w:val="0"/>
              <w:marTop w:val="0"/>
              <w:marBottom w:val="0"/>
              <w:divBdr>
                <w:top w:val="none" w:sz="0" w:space="0" w:color="auto"/>
                <w:left w:val="none" w:sz="0" w:space="0" w:color="auto"/>
                <w:bottom w:val="none" w:sz="0" w:space="0" w:color="auto"/>
                <w:right w:val="none" w:sz="0" w:space="0" w:color="auto"/>
              </w:divBdr>
            </w:div>
            <w:div w:id="30500130">
              <w:marLeft w:val="0"/>
              <w:marRight w:val="0"/>
              <w:marTop w:val="0"/>
              <w:marBottom w:val="0"/>
              <w:divBdr>
                <w:top w:val="none" w:sz="0" w:space="0" w:color="auto"/>
                <w:left w:val="none" w:sz="0" w:space="0" w:color="auto"/>
                <w:bottom w:val="none" w:sz="0" w:space="0" w:color="auto"/>
                <w:right w:val="none" w:sz="0" w:space="0" w:color="auto"/>
              </w:divBdr>
            </w:div>
            <w:div w:id="210920429">
              <w:marLeft w:val="0"/>
              <w:marRight w:val="0"/>
              <w:marTop w:val="0"/>
              <w:marBottom w:val="0"/>
              <w:divBdr>
                <w:top w:val="none" w:sz="0" w:space="0" w:color="auto"/>
                <w:left w:val="none" w:sz="0" w:space="0" w:color="auto"/>
                <w:bottom w:val="none" w:sz="0" w:space="0" w:color="auto"/>
                <w:right w:val="none" w:sz="0" w:space="0" w:color="auto"/>
              </w:divBdr>
              <w:divsChild>
                <w:div w:id="1852448860">
                  <w:marLeft w:val="0"/>
                  <w:marRight w:val="0"/>
                  <w:marTop w:val="0"/>
                  <w:marBottom w:val="300"/>
                  <w:divBdr>
                    <w:top w:val="none" w:sz="0" w:space="0" w:color="auto"/>
                    <w:left w:val="none" w:sz="0" w:space="0" w:color="auto"/>
                    <w:bottom w:val="none" w:sz="0" w:space="0" w:color="auto"/>
                    <w:right w:val="none" w:sz="0" w:space="0" w:color="auto"/>
                  </w:divBdr>
                </w:div>
              </w:divsChild>
            </w:div>
            <w:div w:id="1602646538">
              <w:marLeft w:val="0"/>
              <w:marRight w:val="0"/>
              <w:marTop w:val="0"/>
              <w:marBottom w:val="0"/>
              <w:divBdr>
                <w:top w:val="none" w:sz="0" w:space="0" w:color="auto"/>
                <w:left w:val="none" w:sz="0" w:space="0" w:color="auto"/>
                <w:bottom w:val="none" w:sz="0" w:space="0" w:color="auto"/>
                <w:right w:val="none" w:sz="0" w:space="0" w:color="auto"/>
              </w:divBdr>
              <w:divsChild>
                <w:div w:id="430853958">
                  <w:marLeft w:val="0"/>
                  <w:marRight w:val="0"/>
                  <w:marTop w:val="0"/>
                  <w:marBottom w:val="300"/>
                  <w:divBdr>
                    <w:top w:val="none" w:sz="0" w:space="0" w:color="auto"/>
                    <w:left w:val="none" w:sz="0" w:space="0" w:color="auto"/>
                    <w:bottom w:val="none" w:sz="0" w:space="0" w:color="auto"/>
                    <w:right w:val="none" w:sz="0" w:space="0" w:color="auto"/>
                  </w:divBdr>
                </w:div>
              </w:divsChild>
            </w:div>
            <w:div w:id="196084301">
              <w:marLeft w:val="0"/>
              <w:marRight w:val="0"/>
              <w:marTop w:val="0"/>
              <w:marBottom w:val="0"/>
              <w:divBdr>
                <w:top w:val="none" w:sz="0" w:space="0" w:color="auto"/>
                <w:left w:val="none" w:sz="0" w:space="0" w:color="auto"/>
                <w:bottom w:val="none" w:sz="0" w:space="0" w:color="auto"/>
                <w:right w:val="none" w:sz="0" w:space="0" w:color="auto"/>
              </w:divBdr>
            </w:div>
            <w:div w:id="1590889367">
              <w:marLeft w:val="0"/>
              <w:marRight w:val="0"/>
              <w:marTop w:val="0"/>
              <w:marBottom w:val="0"/>
              <w:divBdr>
                <w:top w:val="none" w:sz="0" w:space="0" w:color="auto"/>
                <w:left w:val="none" w:sz="0" w:space="0" w:color="auto"/>
                <w:bottom w:val="none" w:sz="0" w:space="0" w:color="auto"/>
                <w:right w:val="none" w:sz="0" w:space="0" w:color="auto"/>
              </w:divBdr>
              <w:divsChild>
                <w:div w:id="14523564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6508564">
          <w:marLeft w:val="0"/>
          <w:marRight w:val="0"/>
          <w:marTop w:val="0"/>
          <w:marBottom w:val="0"/>
          <w:divBdr>
            <w:top w:val="none" w:sz="0" w:space="0" w:color="auto"/>
            <w:left w:val="none" w:sz="0" w:space="0" w:color="auto"/>
            <w:bottom w:val="none" w:sz="0" w:space="0" w:color="auto"/>
            <w:right w:val="none" w:sz="0" w:space="0" w:color="auto"/>
          </w:divBdr>
          <w:divsChild>
            <w:div w:id="2063090951">
              <w:marLeft w:val="0"/>
              <w:marRight w:val="0"/>
              <w:marTop w:val="0"/>
              <w:marBottom w:val="0"/>
              <w:divBdr>
                <w:top w:val="none" w:sz="0" w:space="0" w:color="auto"/>
                <w:left w:val="none" w:sz="0" w:space="0" w:color="auto"/>
                <w:bottom w:val="none" w:sz="0" w:space="0" w:color="auto"/>
                <w:right w:val="none" w:sz="0" w:space="0" w:color="auto"/>
              </w:divBdr>
              <w:divsChild>
                <w:div w:id="381104031">
                  <w:marLeft w:val="0"/>
                  <w:marRight w:val="0"/>
                  <w:marTop w:val="0"/>
                  <w:marBottom w:val="300"/>
                  <w:divBdr>
                    <w:top w:val="none" w:sz="0" w:space="0" w:color="auto"/>
                    <w:left w:val="none" w:sz="0" w:space="0" w:color="auto"/>
                    <w:bottom w:val="none" w:sz="0" w:space="0" w:color="auto"/>
                    <w:right w:val="none" w:sz="0" w:space="0" w:color="auto"/>
                  </w:divBdr>
                </w:div>
              </w:divsChild>
            </w:div>
            <w:div w:id="1836384432">
              <w:marLeft w:val="0"/>
              <w:marRight w:val="0"/>
              <w:marTop w:val="0"/>
              <w:marBottom w:val="0"/>
              <w:divBdr>
                <w:top w:val="none" w:sz="0" w:space="0" w:color="auto"/>
                <w:left w:val="none" w:sz="0" w:space="0" w:color="auto"/>
                <w:bottom w:val="none" w:sz="0" w:space="0" w:color="auto"/>
                <w:right w:val="none" w:sz="0" w:space="0" w:color="auto"/>
              </w:divBdr>
              <w:divsChild>
                <w:div w:id="1266303717">
                  <w:marLeft w:val="0"/>
                  <w:marRight w:val="0"/>
                  <w:marTop w:val="0"/>
                  <w:marBottom w:val="300"/>
                  <w:divBdr>
                    <w:top w:val="none" w:sz="0" w:space="0" w:color="auto"/>
                    <w:left w:val="none" w:sz="0" w:space="0" w:color="auto"/>
                    <w:bottom w:val="none" w:sz="0" w:space="0" w:color="auto"/>
                    <w:right w:val="none" w:sz="0" w:space="0" w:color="auto"/>
                  </w:divBdr>
                </w:div>
              </w:divsChild>
            </w:div>
            <w:div w:id="1779829612">
              <w:marLeft w:val="0"/>
              <w:marRight w:val="0"/>
              <w:marTop w:val="0"/>
              <w:marBottom w:val="0"/>
              <w:divBdr>
                <w:top w:val="none" w:sz="0" w:space="0" w:color="auto"/>
                <w:left w:val="none" w:sz="0" w:space="0" w:color="auto"/>
                <w:bottom w:val="none" w:sz="0" w:space="0" w:color="auto"/>
                <w:right w:val="none" w:sz="0" w:space="0" w:color="auto"/>
              </w:divBdr>
              <w:divsChild>
                <w:div w:id="1988783925">
                  <w:marLeft w:val="0"/>
                  <w:marRight w:val="0"/>
                  <w:marTop w:val="0"/>
                  <w:marBottom w:val="300"/>
                  <w:divBdr>
                    <w:top w:val="none" w:sz="0" w:space="0" w:color="auto"/>
                    <w:left w:val="none" w:sz="0" w:space="0" w:color="auto"/>
                    <w:bottom w:val="none" w:sz="0" w:space="0" w:color="auto"/>
                    <w:right w:val="none" w:sz="0" w:space="0" w:color="auto"/>
                  </w:divBdr>
                </w:div>
              </w:divsChild>
            </w:div>
            <w:div w:id="1868367963">
              <w:marLeft w:val="0"/>
              <w:marRight w:val="0"/>
              <w:marTop w:val="0"/>
              <w:marBottom w:val="0"/>
              <w:divBdr>
                <w:top w:val="none" w:sz="0" w:space="0" w:color="auto"/>
                <w:left w:val="none" w:sz="0" w:space="0" w:color="auto"/>
                <w:bottom w:val="none" w:sz="0" w:space="0" w:color="auto"/>
                <w:right w:val="none" w:sz="0" w:space="0" w:color="auto"/>
              </w:divBdr>
              <w:divsChild>
                <w:div w:id="1113213179">
                  <w:marLeft w:val="0"/>
                  <w:marRight w:val="0"/>
                  <w:marTop w:val="0"/>
                  <w:marBottom w:val="300"/>
                  <w:divBdr>
                    <w:top w:val="none" w:sz="0" w:space="0" w:color="auto"/>
                    <w:left w:val="none" w:sz="0" w:space="0" w:color="auto"/>
                    <w:bottom w:val="none" w:sz="0" w:space="0" w:color="auto"/>
                    <w:right w:val="none" w:sz="0" w:space="0" w:color="auto"/>
                  </w:divBdr>
                </w:div>
              </w:divsChild>
            </w:div>
            <w:div w:id="222721505">
              <w:marLeft w:val="0"/>
              <w:marRight w:val="0"/>
              <w:marTop w:val="0"/>
              <w:marBottom w:val="0"/>
              <w:divBdr>
                <w:top w:val="none" w:sz="0" w:space="0" w:color="auto"/>
                <w:left w:val="none" w:sz="0" w:space="0" w:color="auto"/>
                <w:bottom w:val="none" w:sz="0" w:space="0" w:color="auto"/>
                <w:right w:val="none" w:sz="0" w:space="0" w:color="auto"/>
              </w:divBdr>
              <w:divsChild>
                <w:div w:id="185681825">
                  <w:marLeft w:val="0"/>
                  <w:marRight w:val="0"/>
                  <w:marTop w:val="0"/>
                  <w:marBottom w:val="300"/>
                  <w:divBdr>
                    <w:top w:val="none" w:sz="0" w:space="0" w:color="auto"/>
                    <w:left w:val="none" w:sz="0" w:space="0" w:color="auto"/>
                    <w:bottom w:val="none" w:sz="0" w:space="0" w:color="auto"/>
                    <w:right w:val="none" w:sz="0" w:space="0" w:color="auto"/>
                  </w:divBdr>
                </w:div>
              </w:divsChild>
            </w:div>
            <w:div w:id="1683236930">
              <w:marLeft w:val="0"/>
              <w:marRight w:val="0"/>
              <w:marTop w:val="0"/>
              <w:marBottom w:val="0"/>
              <w:divBdr>
                <w:top w:val="none" w:sz="0" w:space="0" w:color="auto"/>
                <w:left w:val="none" w:sz="0" w:space="0" w:color="auto"/>
                <w:bottom w:val="none" w:sz="0" w:space="0" w:color="auto"/>
                <w:right w:val="none" w:sz="0" w:space="0" w:color="auto"/>
              </w:divBdr>
              <w:divsChild>
                <w:div w:id="1476098209">
                  <w:marLeft w:val="0"/>
                  <w:marRight w:val="0"/>
                  <w:marTop w:val="0"/>
                  <w:marBottom w:val="300"/>
                  <w:divBdr>
                    <w:top w:val="none" w:sz="0" w:space="0" w:color="auto"/>
                    <w:left w:val="none" w:sz="0" w:space="0" w:color="auto"/>
                    <w:bottom w:val="none" w:sz="0" w:space="0" w:color="auto"/>
                    <w:right w:val="none" w:sz="0" w:space="0" w:color="auto"/>
                  </w:divBdr>
                </w:div>
              </w:divsChild>
            </w:div>
            <w:div w:id="1519658041">
              <w:marLeft w:val="0"/>
              <w:marRight w:val="0"/>
              <w:marTop w:val="0"/>
              <w:marBottom w:val="0"/>
              <w:divBdr>
                <w:top w:val="none" w:sz="0" w:space="0" w:color="auto"/>
                <w:left w:val="none" w:sz="0" w:space="0" w:color="auto"/>
                <w:bottom w:val="none" w:sz="0" w:space="0" w:color="auto"/>
                <w:right w:val="none" w:sz="0" w:space="0" w:color="auto"/>
              </w:divBdr>
              <w:divsChild>
                <w:div w:id="1846900420">
                  <w:marLeft w:val="0"/>
                  <w:marRight w:val="0"/>
                  <w:marTop w:val="0"/>
                  <w:marBottom w:val="300"/>
                  <w:divBdr>
                    <w:top w:val="none" w:sz="0" w:space="0" w:color="auto"/>
                    <w:left w:val="none" w:sz="0" w:space="0" w:color="auto"/>
                    <w:bottom w:val="none" w:sz="0" w:space="0" w:color="auto"/>
                    <w:right w:val="none" w:sz="0" w:space="0" w:color="auto"/>
                  </w:divBdr>
                </w:div>
              </w:divsChild>
            </w:div>
            <w:div w:id="1301227534">
              <w:marLeft w:val="0"/>
              <w:marRight w:val="0"/>
              <w:marTop w:val="0"/>
              <w:marBottom w:val="0"/>
              <w:divBdr>
                <w:top w:val="none" w:sz="0" w:space="0" w:color="auto"/>
                <w:left w:val="none" w:sz="0" w:space="0" w:color="auto"/>
                <w:bottom w:val="none" w:sz="0" w:space="0" w:color="auto"/>
                <w:right w:val="none" w:sz="0" w:space="0" w:color="auto"/>
              </w:divBdr>
              <w:divsChild>
                <w:div w:id="668487532">
                  <w:marLeft w:val="0"/>
                  <w:marRight w:val="0"/>
                  <w:marTop w:val="0"/>
                  <w:marBottom w:val="300"/>
                  <w:divBdr>
                    <w:top w:val="none" w:sz="0" w:space="0" w:color="auto"/>
                    <w:left w:val="none" w:sz="0" w:space="0" w:color="auto"/>
                    <w:bottom w:val="none" w:sz="0" w:space="0" w:color="auto"/>
                    <w:right w:val="none" w:sz="0" w:space="0" w:color="auto"/>
                  </w:divBdr>
                </w:div>
                <w:div w:id="2083982715">
                  <w:marLeft w:val="0"/>
                  <w:marRight w:val="0"/>
                  <w:marTop w:val="0"/>
                  <w:marBottom w:val="0"/>
                  <w:divBdr>
                    <w:top w:val="none" w:sz="0" w:space="0" w:color="auto"/>
                    <w:left w:val="none" w:sz="0" w:space="0" w:color="auto"/>
                    <w:bottom w:val="none" w:sz="0" w:space="0" w:color="auto"/>
                    <w:right w:val="none" w:sz="0" w:space="0" w:color="auto"/>
                  </w:divBdr>
                </w:div>
                <w:div w:id="695350502">
                  <w:marLeft w:val="0"/>
                  <w:marRight w:val="0"/>
                  <w:marTop w:val="0"/>
                  <w:marBottom w:val="0"/>
                  <w:divBdr>
                    <w:top w:val="none" w:sz="0" w:space="0" w:color="auto"/>
                    <w:left w:val="none" w:sz="0" w:space="0" w:color="auto"/>
                    <w:bottom w:val="none" w:sz="0" w:space="0" w:color="auto"/>
                    <w:right w:val="none" w:sz="0" w:space="0" w:color="auto"/>
                  </w:divBdr>
                </w:div>
                <w:div w:id="1695303217">
                  <w:marLeft w:val="0"/>
                  <w:marRight w:val="0"/>
                  <w:marTop w:val="0"/>
                  <w:marBottom w:val="0"/>
                  <w:divBdr>
                    <w:top w:val="none" w:sz="0" w:space="0" w:color="auto"/>
                    <w:left w:val="none" w:sz="0" w:space="0" w:color="auto"/>
                    <w:bottom w:val="none" w:sz="0" w:space="0" w:color="auto"/>
                    <w:right w:val="none" w:sz="0" w:space="0" w:color="auto"/>
                  </w:divBdr>
                </w:div>
                <w:div w:id="1561860410">
                  <w:marLeft w:val="0"/>
                  <w:marRight w:val="0"/>
                  <w:marTop w:val="0"/>
                  <w:marBottom w:val="0"/>
                  <w:divBdr>
                    <w:top w:val="none" w:sz="0" w:space="0" w:color="auto"/>
                    <w:left w:val="none" w:sz="0" w:space="0" w:color="auto"/>
                    <w:bottom w:val="none" w:sz="0" w:space="0" w:color="auto"/>
                    <w:right w:val="none" w:sz="0" w:space="0" w:color="auto"/>
                  </w:divBdr>
                </w:div>
              </w:divsChild>
            </w:div>
            <w:div w:id="799692872">
              <w:marLeft w:val="0"/>
              <w:marRight w:val="0"/>
              <w:marTop w:val="0"/>
              <w:marBottom w:val="0"/>
              <w:divBdr>
                <w:top w:val="none" w:sz="0" w:space="0" w:color="auto"/>
                <w:left w:val="none" w:sz="0" w:space="0" w:color="auto"/>
                <w:bottom w:val="none" w:sz="0" w:space="0" w:color="auto"/>
                <w:right w:val="none" w:sz="0" w:space="0" w:color="auto"/>
              </w:divBdr>
              <w:divsChild>
                <w:div w:id="1128159790">
                  <w:marLeft w:val="0"/>
                  <w:marRight w:val="0"/>
                  <w:marTop w:val="0"/>
                  <w:marBottom w:val="300"/>
                  <w:divBdr>
                    <w:top w:val="none" w:sz="0" w:space="0" w:color="auto"/>
                    <w:left w:val="none" w:sz="0" w:space="0" w:color="auto"/>
                    <w:bottom w:val="none" w:sz="0" w:space="0" w:color="auto"/>
                    <w:right w:val="none" w:sz="0" w:space="0" w:color="auto"/>
                  </w:divBdr>
                </w:div>
              </w:divsChild>
            </w:div>
            <w:div w:id="436949753">
              <w:marLeft w:val="0"/>
              <w:marRight w:val="0"/>
              <w:marTop w:val="0"/>
              <w:marBottom w:val="0"/>
              <w:divBdr>
                <w:top w:val="none" w:sz="0" w:space="0" w:color="auto"/>
                <w:left w:val="none" w:sz="0" w:space="0" w:color="auto"/>
                <w:bottom w:val="none" w:sz="0" w:space="0" w:color="auto"/>
                <w:right w:val="none" w:sz="0" w:space="0" w:color="auto"/>
              </w:divBdr>
              <w:divsChild>
                <w:div w:id="1751341559">
                  <w:marLeft w:val="0"/>
                  <w:marRight w:val="0"/>
                  <w:marTop w:val="0"/>
                  <w:marBottom w:val="300"/>
                  <w:divBdr>
                    <w:top w:val="none" w:sz="0" w:space="0" w:color="auto"/>
                    <w:left w:val="none" w:sz="0" w:space="0" w:color="auto"/>
                    <w:bottom w:val="none" w:sz="0" w:space="0" w:color="auto"/>
                    <w:right w:val="none" w:sz="0" w:space="0" w:color="auto"/>
                  </w:divBdr>
                </w:div>
                <w:div w:id="1995135412">
                  <w:marLeft w:val="0"/>
                  <w:marRight w:val="0"/>
                  <w:marTop w:val="0"/>
                  <w:marBottom w:val="0"/>
                  <w:divBdr>
                    <w:top w:val="none" w:sz="0" w:space="0" w:color="auto"/>
                    <w:left w:val="none" w:sz="0" w:space="0" w:color="auto"/>
                    <w:bottom w:val="none" w:sz="0" w:space="0" w:color="auto"/>
                    <w:right w:val="none" w:sz="0" w:space="0" w:color="auto"/>
                  </w:divBdr>
                </w:div>
                <w:div w:id="1950038613">
                  <w:marLeft w:val="0"/>
                  <w:marRight w:val="0"/>
                  <w:marTop w:val="0"/>
                  <w:marBottom w:val="0"/>
                  <w:divBdr>
                    <w:top w:val="none" w:sz="0" w:space="0" w:color="auto"/>
                    <w:left w:val="none" w:sz="0" w:space="0" w:color="auto"/>
                    <w:bottom w:val="none" w:sz="0" w:space="0" w:color="auto"/>
                    <w:right w:val="none" w:sz="0" w:space="0" w:color="auto"/>
                  </w:divBdr>
                </w:div>
                <w:div w:id="1649089888">
                  <w:marLeft w:val="0"/>
                  <w:marRight w:val="0"/>
                  <w:marTop w:val="0"/>
                  <w:marBottom w:val="0"/>
                  <w:divBdr>
                    <w:top w:val="none" w:sz="0" w:space="0" w:color="auto"/>
                    <w:left w:val="none" w:sz="0" w:space="0" w:color="auto"/>
                    <w:bottom w:val="none" w:sz="0" w:space="0" w:color="auto"/>
                    <w:right w:val="none" w:sz="0" w:space="0" w:color="auto"/>
                  </w:divBdr>
                </w:div>
                <w:div w:id="1939020941">
                  <w:marLeft w:val="0"/>
                  <w:marRight w:val="0"/>
                  <w:marTop w:val="0"/>
                  <w:marBottom w:val="0"/>
                  <w:divBdr>
                    <w:top w:val="none" w:sz="0" w:space="0" w:color="auto"/>
                    <w:left w:val="none" w:sz="0" w:space="0" w:color="auto"/>
                    <w:bottom w:val="none" w:sz="0" w:space="0" w:color="auto"/>
                    <w:right w:val="none" w:sz="0" w:space="0" w:color="auto"/>
                  </w:divBdr>
                </w:div>
                <w:div w:id="1842505121">
                  <w:marLeft w:val="0"/>
                  <w:marRight w:val="0"/>
                  <w:marTop w:val="0"/>
                  <w:marBottom w:val="0"/>
                  <w:divBdr>
                    <w:top w:val="none" w:sz="0" w:space="0" w:color="auto"/>
                    <w:left w:val="none" w:sz="0" w:space="0" w:color="auto"/>
                    <w:bottom w:val="none" w:sz="0" w:space="0" w:color="auto"/>
                    <w:right w:val="none" w:sz="0" w:space="0" w:color="auto"/>
                  </w:divBdr>
                </w:div>
                <w:div w:id="1899438763">
                  <w:marLeft w:val="0"/>
                  <w:marRight w:val="0"/>
                  <w:marTop w:val="0"/>
                  <w:marBottom w:val="0"/>
                  <w:divBdr>
                    <w:top w:val="none" w:sz="0" w:space="0" w:color="auto"/>
                    <w:left w:val="none" w:sz="0" w:space="0" w:color="auto"/>
                    <w:bottom w:val="none" w:sz="0" w:space="0" w:color="auto"/>
                    <w:right w:val="none" w:sz="0" w:space="0" w:color="auto"/>
                  </w:divBdr>
                </w:div>
                <w:div w:id="320819350">
                  <w:marLeft w:val="0"/>
                  <w:marRight w:val="0"/>
                  <w:marTop w:val="0"/>
                  <w:marBottom w:val="0"/>
                  <w:divBdr>
                    <w:top w:val="none" w:sz="0" w:space="0" w:color="auto"/>
                    <w:left w:val="none" w:sz="0" w:space="0" w:color="auto"/>
                    <w:bottom w:val="none" w:sz="0" w:space="0" w:color="auto"/>
                    <w:right w:val="none" w:sz="0" w:space="0" w:color="auto"/>
                  </w:divBdr>
                  <w:divsChild>
                    <w:div w:id="2096198337">
                      <w:marLeft w:val="0"/>
                      <w:marRight w:val="0"/>
                      <w:marTop w:val="0"/>
                      <w:marBottom w:val="300"/>
                      <w:divBdr>
                        <w:top w:val="none" w:sz="0" w:space="0" w:color="auto"/>
                        <w:left w:val="none" w:sz="0" w:space="0" w:color="auto"/>
                        <w:bottom w:val="none" w:sz="0" w:space="0" w:color="auto"/>
                        <w:right w:val="none" w:sz="0" w:space="0" w:color="auto"/>
                      </w:divBdr>
                    </w:div>
                  </w:divsChild>
                </w:div>
                <w:div w:id="1844733930">
                  <w:marLeft w:val="0"/>
                  <w:marRight w:val="0"/>
                  <w:marTop w:val="0"/>
                  <w:marBottom w:val="0"/>
                  <w:divBdr>
                    <w:top w:val="none" w:sz="0" w:space="0" w:color="auto"/>
                    <w:left w:val="none" w:sz="0" w:space="0" w:color="auto"/>
                    <w:bottom w:val="none" w:sz="0" w:space="0" w:color="auto"/>
                    <w:right w:val="none" w:sz="0" w:space="0" w:color="auto"/>
                  </w:divBdr>
                  <w:divsChild>
                    <w:div w:id="745029022">
                      <w:marLeft w:val="0"/>
                      <w:marRight w:val="0"/>
                      <w:marTop w:val="0"/>
                      <w:marBottom w:val="300"/>
                      <w:divBdr>
                        <w:top w:val="none" w:sz="0" w:space="0" w:color="auto"/>
                        <w:left w:val="none" w:sz="0" w:space="0" w:color="auto"/>
                        <w:bottom w:val="none" w:sz="0" w:space="0" w:color="auto"/>
                        <w:right w:val="none" w:sz="0" w:space="0" w:color="auto"/>
                      </w:divBdr>
                    </w:div>
                  </w:divsChild>
                </w:div>
                <w:div w:id="1485656274">
                  <w:marLeft w:val="0"/>
                  <w:marRight w:val="0"/>
                  <w:marTop w:val="0"/>
                  <w:marBottom w:val="0"/>
                  <w:divBdr>
                    <w:top w:val="none" w:sz="0" w:space="0" w:color="auto"/>
                    <w:left w:val="none" w:sz="0" w:space="0" w:color="auto"/>
                    <w:bottom w:val="none" w:sz="0" w:space="0" w:color="auto"/>
                    <w:right w:val="none" w:sz="0" w:space="0" w:color="auto"/>
                  </w:divBdr>
                  <w:divsChild>
                    <w:div w:id="4956093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6776472">
              <w:marLeft w:val="0"/>
              <w:marRight w:val="0"/>
              <w:marTop w:val="0"/>
              <w:marBottom w:val="0"/>
              <w:divBdr>
                <w:top w:val="none" w:sz="0" w:space="0" w:color="auto"/>
                <w:left w:val="none" w:sz="0" w:space="0" w:color="auto"/>
                <w:bottom w:val="none" w:sz="0" w:space="0" w:color="auto"/>
                <w:right w:val="none" w:sz="0" w:space="0" w:color="auto"/>
              </w:divBdr>
              <w:divsChild>
                <w:div w:id="1248615358">
                  <w:marLeft w:val="0"/>
                  <w:marRight w:val="0"/>
                  <w:marTop w:val="0"/>
                  <w:marBottom w:val="300"/>
                  <w:divBdr>
                    <w:top w:val="none" w:sz="0" w:space="0" w:color="auto"/>
                    <w:left w:val="none" w:sz="0" w:space="0" w:color="auto"/>
                    <w:bottom w:val="none" w:sz="0" w:space="0" w:color="auto"/>
                    <w:right w:val="none" w:sz="0" w:space="0" w:color="auto"/>
                  </w:divBdr>
                </w:div>
              </w:divsChild>
            </w:div>
            <w:div w:id="1598558637">
              <w:marLeft w:val="0"/>
              <w:marRight w:val="0"/>
              <w:marTop w:val="0"/>
              <w:marBottom w:val="0"/>
              <w:divBdr>
                <w:top w:val="none" w:sz="0" w:space="0" w:color="auto"/>
                <w:left w:val="none" w:sz="0" w:space="0" w:color="auto"/>
                <w:bottom w:val="none" w:sz="0" w:space="0" w:color="auto"/>
                <w:right w:val="none" w:sz="0" w:space="0" w:color="auto"/>
              </w:divBdr>
              <w:divsChild>
                <w:div w:id="548538808">
                  <w:marLeft w:val="0"/>
                  <w:marRight w:val="0"/>
                  <w:marTop w:val="0"/>
                  <w:marBottom w:val="300"/>
                  <w:divBdr>
                    <w:top w:val="none" w:sz="0" w:space="0" w:color="auto"/>
                    <w:left w:val="none" w:sz="0" w:space="0" w:color="auto"/>
                    <w:bottom w:val="none" w:sz="0" w:space="0" w:color="auto"/>
                    <w:right w:val="none" w:sz="0" w:space="0" w:color="auto"/>
                  </w:divBdr>
                </w:div>
              </w:divsChild>
            </w:div>
            <w:div w:id="962224045">
              <w:marLeft w:val="0"/>
              <w:marRight w:val="0"/>
              <w:marTop w:val="0"/>
              <w:marBottom w:val="0"/>
              <w:divBdr>
                <w:top w:val="none" w:sz="0" w:space="0" w:color="auto"/>
                <w:left w:val="none" w:sz="0" w:space="0" w:color="auto"/>
                <w:bottom w:val="none" w:sz="0" w:space="0" w:color="auto"/>
                <w:right w:val="none" w:sz="0" w:space="0" w:color="auto"/>
              </w:divBdr>
              <w:divsChild>
                <w:div w:id="546182480">
                  <w:marLeft w:val="0"/>
                  <w:marRight w:val="0"/>
                  <w:marTop w:val="0"/>
                  <w:marBottom w:val="300"/>
                  <w:divBdr>
                    <w:top w:val="none" w:sz="0" w:space="0" w:color="auto"/>
                    <w:left w:val="none" w:sz="0" w:space="0" w:color="auto"/>
                    <w:bottom w:val="none" w:sz="0" w:space="0" w:color="auto"/>
                    <w:right w:val="none" w:sz="0" w:space="0" w:color="auto"/>
                  </w:divBdr>
                </w:div>
              </w:divsChild>
            </w:div>
            <w:div w:id="755250513">
              <w:marLeft w:val="0"/>
              <w:marRight w:val="0"/>
              <w:marTop w:val="0"/>
              <w:marBottom w:val="0"/>
              <w:divBdr>
                <w:top w:val="none" w:sz="0" w:space="0" w:color="auto"/>
                <w:left w:val="none" w:sz="0" w:space="0" w:color="auto"/>
                <w:bottom w:val="none" w:sz="0" w:space="0" w:color="auto"/>
                <w:right w:val="none" w:sz="0" w:space="0" w:color="auto"/>
              </w:divBdr>
              <w:divsChild>
                <w:div w:id="488860704">
                  <w:marLeft w:val="0"/>
                  <w:marRight w:val="0"/>
                  <w:marTop w:val="0"/>
                  <w:marBottom w:val="300"/>
                  <w:divBdr>
                    <w:top w:val="none" w:sz="0" w:space="0" w:color="auto"/>
                    <w:left w:val="none" w:sz="0" w:space="0" w:color="auto"/>
                    <w:bottom w:val="none" w:sz="0" w:space="0" w:color="auto"/>
                    <w:right w:val="none" w:sz="0" w:space="0" w:color="auto"/>
                  </w:divBdr>
                </w:div>
              </w:divsChild>
            </w:div>
            <w:div w:id="1537500630">
              <w:marLeft w:val="0"/>
              <w:marRight w:val="0"/>
              <w:marTop w:val="0"/>
              <w:marBottom w:val="0"/>
              <w:divBdr>
                <w:top w:val="none" w:sz="0" w:space="0" w:color="auto"/>
                <w:left w:val="none" w:sz="0" w:space="0" w:color="auto"/>
                <w:bottom w:val="none" w:sz="0" w:space="0" w:color="auto"/>
                <w:right w:val="none" w:sz="0" w:space="0" w:color="auto"/>
              </w:divBdr>
              <w:divsChild>
                <w:div w:id="1889216852">
                  <w:marLeft w:val="0"/>
                  <w:marRight w:val="0"/>
                  <w:marTop w:val="0"/>
                  <w:marBottom w:val="300"/>
                  <w:divBdr>
                    <w:top w:val="none" w:sz="0" w:space="0" w:color="auto"/>
                    <w:left w:val="none" w:sz="0" w:space="0" w:color="auto"/>
                    <w:bottom w:val="none" w:sz="0" w:space="0" w:color="auto"/>
                    <w:right w:val="none" w:sz="0" w:space="0" w:color="auto"/>
                  </w:divBdr>
                </w:div>
                <w:div w:id="1051459586">
                  <w:marLeft w:val="0"/>
                  <w:marRight w:val="0"/>
                  <w:marTop w:val="0"/>
                  <w:marBottom w:val="0"/>
                  <w:divBdr>
                    <w:top w:val="none" w:sz="0" w:space="0" w:color="auto"/>
                    <w:left w:val="none" w:sz="0" w:space="0" w:color="auto"/>
                    <w:bottom w:val="none" w:sz="0" w:space="0" w:color="auto"/>
                    <w:right w:val="none" w:sz="0" w:space="0" w:color="auto"/>
                  </w:divBdr>
                  <w:divsChild>
                    <w:div w:id="464157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35712803">
              <w:marLeft w:val="0"/>
              <w:marRight w:val="0"/>
              <w:marTop w:val="0"/>
              <w:marBottom w:val="0"/>
              <w:divBdr>
                <w:top w:val="none" w:sz="0" w:space="0" w:color="auto"/>
                <w:left w:val="none" w:sz="0" w:space="0" w:color="auto"/>
                <w:bottom w:val="none" w:sz="0" w:space="0" w:color="auto"/>
                <w:right w:val="none" w:sz="0" w:space="0" w:color="auto"/>
              </w:divBdr>
              <w:divsChild>
                <w:div w:id="1796409509">
                  <w:marLeft w:val="0"/>
                  <w:marRight w:val="0"/>
                  <w:marTop w:val="0"/>
                  <w:marBottom w:val="300"/>
                  <w:divBdr>
                    <w:top w:val="none" w:sz="0" w:space="0" w:color="auto"/>
                    <w:left w:val="none" w:sz="0" w:space="0" w:color="auto"/>
                    <w:bottom w:val="none" w:sz="0" w:space="0" w:color="auto"/>
                    <w:right w:val="none" w:sz="0" w:space="0" w:color="auto"/>
                  </w:divBdr>
                </w:div>
                <w:div w:id="581261794">
                  <w:marLeft w:val="0"/>
                  <w:marRight w:val="0"/>
                  <w:marTop w:val="0"/>
                  <w:marBottom w:val="0"/>
                  <w:divBdr>
                    <w:top w:val="none" w:sz="0" w:space="0" w:color="auto"/>
                    <w:left w:val="none" w:sz="0" w:space="0" w:color="auto"/>
                    <w:bottom w:val="none" w:sz="0" w:space="0" w:color="auto"/>
                    <w:right w:val="none" w:sz="0" w:space="0" w:color="auto"/>
                  </w:divBdr>
                </w:div>
                <w:div w:id="1646810742">
                  <w:marLeft w:val="0"/>
                  <w:marRight w:val="0"/>
                  <w:marTop w:val="0"/>
                  <w:marBottom w:val="0"/>
                  <w:divBdr>
                    <w:top w:val="none" w:sz="0" w:space="0" w:color="auto"/>
                    <w:left w:val="none" w:sz="0" w:space="0" w:color="auto"/>
                    <w:bottom w:val="none" w:sz="0" w:space="0" w:color="auto"/>
                    <w:right w:val="none" w:sz="0" w:space="0" w:color="auto"/>
                  </w:divBdr>
                </w:div>
                <w:div w:id="114566664">
                  <w:marLeft w:val="0"/>
                  <w:marRight w:val="0"/>
                  <w:marTop w:val="0"/>
                  <w:marBottom w:val="0"/>
                  <w:divBdr>
                    <w:top w:val="none" w:sz="0" w:space="0" w:color="auto"/>
                    <w:left w:val="none" w:sz="0" w:space="0" w:color="auto"/>
                    <w:bottom w:val="none" w:sz="0" w:space="0" w:color="auto"/>
                    <w:right w:val="none" w:sz="0" w:space="0" w:color="auto"/>
                  </w:divBdr>
                </w:div>
                <w:div w:id="203520772">
                  <w:marLeft w:val="0"/>
                  <w:marRight w:val="0"/>
                  <w:marTop w:val="0"/>
                  <w:marBottom w:val="0"/>
                  <w:divBdr>
                    <w:top w:val="none" w:sz="0" w:space="0" w:color="auto"/>
                    <w:left w:val="none" w:sz="0" w:space="0" w:color="auto"/>
                    <w:bottom w:val="none" w:sz="0" w:space="0" w:color="auto"/>
                    <w:right w:val="none" w:sz="0" w:space="0" w:color="auto"/>
                  </w:divBdr>
                </w:div>
                <w:div w:id="1616254934">
                  <w:marLeft w:val="0"/>
                  <w:marRight w:val="0"/>
                  <w:marTop w:val="0"/>
                  <w:marBottom w:val="0"/>
                  <w:divBdr>
                    <w:top w:val="none" w:sz="0" w:space="0" w:color="auto"/>
                    <w:left w:val="none" w:sz="0" w:space="0" w:color="auto"/>
                    <w:bottom w:val="none" w:sz="0" w:space="0" w:color="auto"/>
                    <w:right w:val="none" w:sz="0" w:space="0" w:color="auto"/>
                  </w:divBdr>
                  <w:divsChild>
                    <w:div w:id="28452996">
                      <w:marLeft w:val="0"/>
                      <w:marRight w:val="0"/>
                      <w:marTop w:val="0"/>
                      <w:marBottom w:val="300"/>
                      <w:divBdr>
                        <w:top w:val="none" w:sz="0" w:space="0" w:color="auto"/>
                        <w:left w:val="none" w:sz="0" w:space="0" w:color="auto"/>
                        <w:bottom w:val="none" w:sz="0" w:space="0" w:color="auto"/>
                        <w:right w:val="none" w:sz="0" w:space="0" w:color="auto"/>
                      </w:divBdr>
                    </w:div>
                    <w:div w:id="1162544765">
                      <w:marLeft w:val="0"/>
                      <w:marRight w:val="0"/>
                      <w:marTop w:val="0"/>
                      <w:marBottom w:val="0"/>
                      <w:divBdr>
                        <w:top w:val="none" w:sz="0" w:space="0" w:color="auto"/>
                        <w:left w:val="none" w:sz="0" w:space="0" w:color="auto"/>
                        <w:bottom w:val="none" w:sz="0" w:space="0" w:color="auto"/>
                        <w:right w:val="none" w:sz="0" w:space="0" w:color="auto"/>
                      </w:divBdr>
                      <w:divsChild>
                        <w:div w:id="19395582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5090453">
              <w:marLeft w:val="0"/>
              <w:marRight w:val="0"/>
              <w:marTop w:val="0"/>
              <w:marBottom w:val="0"/>
              <w:divBdr>
                <w:top w:val="none" w:sz="0" w:space="0" w:color="auto"/>
                <w:left w:val="none" w:sz="0" w:space="0" w:color="auto"/>
                <w:bottom w:val="none" w:sz="0" w:space="0" w:color="auto"/>
                <w:right w:val="none" w:sz="0" w:space="0" w:color="auto"/>
              </w:divBdr>
              <w:divsChild>
                <w:div w:id="871957651">
                  <w:marLeft w:val="0"/>
                  <w:marRight w:val="0"/>
                  <w:marTop w:val="0"/>
                  <w:marBottom w:val="300"/>
                  <w:divBdr>
                    <w:top w:val="none" w:sz="0" w:space="0" w:color="auto"/>
                    <w:left w:val="none" w:sz="0" w:space="0" w:color="auto"/>
                    <w:bottom w:val="none" w:sz="0" w:space="0" w:color="auto"/>
                    <w:right w:val="none" w:sz="0" w:space="0" w:color="auto"/>
                  </w:divBdr>
                </w:div>
              </w:divsChild>
            </w:div>
            <w:div w:id="1379622012">
              <w:marLeft w:val="0"/>
              <w:marRight w:val="0"/>
              <w:marTop w:val="0"/>
              <w:marBottom w:val="0"/>
              <w:divBdr>
                <w:top w:val="none" w:sz="0" w:space="0" w:color="auto"/>
                <w:left w:val="none" w:sz="0" w:space="0" w:color="auto"/>
                <w:bottom w:val="none" w:sz="0" w:space="0" w:color="auto"/>
                <w:right w:val="none" w:sz="0" w:space="0" w:color="auto"/>
              </w:divBdr>
              <w:divsChild>
                <w:div w:id="592056260">
                  <w:marLeft w:val="0"/>
                  <w:marRight w:val="0"/>
                  <w:marTop w:val="0"/>
                  <w:marBottom w:val="300"/>
                  <w:divBdr>
                    <w:top w:val="none" w:sz="0" w:space="0" w:color="auto"/>
                    <w:left w:val="none" w:sz="0" w:space="0" w:color="auto"/>
                    <w:bottom w:val="none" w:sz="0" w:space="0" w:color="auto"/>
                    <w:right w:val="none" w:sz="0" w:space="0" w:color="auto"/>
                  </w:divBdr>
                </w:div>
              </w:divsChild>
            </w:div>
            <w:div w:id="337932376">
              <w:marLeft w:val="0"/>
              <w:marRight w:val="0"/>
              <w:marTop w:val="0"/>
              <w:marBottom w:val="0"/>
              <w:divBdr>
                <w:top w:val="none" w:sz="0" w:space="0" w:color="auto"/>
                <w:left w:val="none" w:sz="0" w:space="0" w:color="auto"/>
                <w:bottom w:val="none" w:sz="0" w:space="0" w:color="auto"/>
                <w:right w:val="none" w:sz="0" w:space="0" w:color="auto"/>
              </w:divBdr>
              <w:divsChild>
                <w:div w:id="1655334886">
                  <w:marLeft w:val="0"/>
                  <w:marRight w:val="0"/>
                  <w:marTop w:val="0"/>
                  <w:marBottom w:val="0"/>
                  <w:divBdr>
                    <w:top w:val="none" w:sz="0" w:space="0" w:color="auto"/>
                    <w:left w:val="none" w:sz="0" w:space="0" w:color="auto"/>
                    <w:bottom w:val="none" w:sz="0" w:space="0" w:color="auto"/>
                    <w:right w:val="none" w:sz="0" w:space="0" w:color="auto"/>
                  </w:divBdr>
                  <w:divsChild>
                    <w:div w:id="380517059">
                      <w:marLeft w:val="0"/>
                      <w:marRight w:val="0"/>
                      <w:marTop w:val="0"/>
                      <w:marBottom w:val="300"/>
                      <w:divBdr>
                        <w:top w:val="none" w:sz="0" w:space="0" w:color="auto"/>
                        <w:left w:val="none" w:sz="0" w:space="0" w:color="auto"/>
                        <w:bottom w:val="none" w:sz="0" w:space="0" w:color="auto"/>
                        <w:right w:val="none" w:sz="0" w:space="0" w:color="auto"/>
                      </w:divBdr>
                    </w:div>
                  </w:divsChild>
                </w:div>
                <w:div w:id="986129051">
                  <w:marLeft w:val="0"/>
                  <w:marRight w:val="0"/>
                  <w:marTop w:val="0"/>
                  <w:marBottom w:val="0"/>
                  <w:divBdr>
                    <w:top w:val="none" w:sz="0" w:space="0" w:color="auto"/>
                    <w:left w:val="none" w:sz="0" w:space="0" w:color="auto"/>
                    <w:bottom w:val="none" w:sz="0" w:space="0" w:color="auto"/>
                    <w:right w:val="none" w:sz="0" w:space="0" w:color="auto"/>
                  </w:divBdr>
                  <w:divsChild>
                    <w:div w:id="259994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4405710">
              <w:marLeft w:val="0"/>
              <w:marRight w:val="0"/>
              <w:marTop w:val="0"/>
              <w:marBottom w:val="0"/>
              <w:divBdr>
                <w:top w:val="none" w:sz="0" w:space="0" w:color="auto"/>
                <w:left w:val="none" w:sz="0" w:space="0" w:color="auto"/>
                <w:bottom w:val="none" w:sz="0" w:space="0" w:color="auto"/>
                <w:right w:val="none" w:sz="0" w:space="0" w:color="auto"/>
              </w:divBdr>
              <w:divsChild>
                <w:div w:id="147475303">
                  <w:marLeft w:val="0"/>
                  <w:marRight w:val="0"/>
                  <w:marTop w:val="0"/>
                  <w:marBottom w:val="300"/>
                  <w:divBdr>
                    <w:top w:val="none" w:sz="0" w:space="0" w:color="auto"/>
                    <w:left w:val="none" w:sz="0" w:space="0" w:color="auto"/>
                    <w:bottom w:val="none" w:sz="0" w:space="0" w:color="auto"/>
                    <w:right w:val="none" w:sz="0" w:space="0" w:color="auto"/>
                  </w:divBdr>
                </w:div>
              </w:divsChild>
            </w:div>
            <w:div w:id="1911502925">
              <w:marLeft w:val="0"/>
              <w:marRight w:val="0"/>
              <w:marTop w:val="0"/>
              <w:marBottom w:val="0"/>
              <w:divBdr>
                <w:top w:val="none" w:sz="0" w:space="0" w:color="auto"/>
                <w:left w:val="none" w:sz="0" w:space="0" w:color="auto"/>
                <w:bottom w:val="none" w:sz="0" w:space="0" w:color="auto"/>
                <w:right w:val="none" w:sz="0" w:space="0" w:color="auto"/>
              </w:divBdr>
              <w:divsChild>
                <w:div w:id="2124760969">
                  <w:marLeft w:val="0"/>
                  <w:marRight w:val="0"/>
                  <w:marTop w:val="0"/>
                  <w:marBottom w:val="300"/>
                  <w:divBdr>
                    <w:top w:val="none" w:sz="0" w:space="0" w:color="auto"/>
                    <w:left w:val="none" w:sz="0" w:space="0" w:color="auto"/>
                    <w:bottom w:val="none" w:sz="0" w:space="0" w:color="auto"/>
                    <w:right w:val="none" w:sz="0" w:space="0" w:color="auto"/>
                  </w:divBdr>
                </w:div>
              </w:divsChild>
            </w:div>
            <w:div w:id="334694732">
              <w:marLeft w:val="0"/>
              <w:marRight w:val="0"/>
              <w:marTop w:val="0"/>
              <w:marBottom w:val="0"/>
              <w:divBdr>
                <w:top w:val="none" w:sz="0" w:space="0" w:color="auto"/>
                <w:left w:val="none" w:sz="0" w:space="0" w:color="auto"/>
                <w:bottom w:val="none" w:sz="0" w:space="0" w:color="auto"/>
                <w:right w:val="none" w:sz="0" w:space="0" w:color="auto"/>
              </w:divBdr>
              <w:divsChild>
                <w:div w:id="1799029618">
                  <w:marLeft w:val="0"/>
                  <w:marRight w:val="0"/>
                  <w:marTop w:val="0"/>
                  <w:marBottom w:val="300"/>
                  <w:divBdr>
                    <w:top w:val="none" w:sz="0" w:space="0" w:color="auto"/>
                    <w:left w:val="none" w:sz="0" w:space="0" w:color="auto"/>
                    <w:bottom w:val="none" w:sz="0" w:space="0" w:color="auto"/>
                    <w:right w:val="none" w:sz="0" w:space="0" w:color="auto"/>
                  </w:divBdr>
                </w:div>
                <w:div w:id="1644390638">
                  <w:marLeft w:val="0"/>
                  <w:marRight w:val="0"/>
                  <w:marTop w:val="0"/>
                  <w:marBottom w:val="0"/>
                  <w:divBdr>
                    <w:top w:val="none" w:sz="0" w:space="0" w:color="auto"/>
                    <w:left w:val="none" w:sz="0" w:space="0" w:color="auto"/>
                    <w:bottom w:val="none" w:sz="0" w:space="0" w:color="auto"/>
                    <w:right w:val="none" w:sz="0" w:space="0" w:color="auto"/>
                  </w:divBdr>
                  <w:divsChild>
                    <w:div w:id="731585323">
                      <w:marLeft w:val="0"/>
                      <w:marRight w:val="0"/>
                      <w:marTop w:val="0"/>
                      <w:marBottom w:val="300"/>
                      <w:divBdr>
                        <w:top w:val="none" w:sz="0" w:space="0" w:color="auto"/>
                        <w:left w:val="none" w:sz="0" w:space="0" w:color="auto"/>
                        <w:bottom w:val="none" w:sz="0" w:space="0" w:color="auto"/>
                        <w:right w:val="none" w:sz="0" w:space="0" w:color="auto"/>
                      </w:divBdr>
                    </w:div>
                  </w:divsChild>
                </w:div>
                <w:div w:id="649794854">
                  <w:marLeft w:val="0"/>
                  <w:marRight w:val="0"/>
                  <w:marTop w:val="0"/>
                  <w:marBottom w:val="0"/>
                  <w:divBdr>
                    <w:top w:val="none" w:sz="0" w:space="0" w:color="auto"/>
                    <w:left w:val="none" w:sz="0" w:space="0" w:color="auto"/>
                    <w:bottom w:val="none" w:sz="0" w:space="0" w:color="auto"/>
                    <w:right w:val="none" w:sz="0" w:space="0" w:color="auto"/>
                  </w:divBdr>
                </w:div>
                <w:div w:id="1759404231">
                  <w:marLeft w:val="0"/>
                  <w:marRight w:val="0"/>
                  <w:marTop w:val="0"/>
                  <w:marBottom w:val="0"/>
                  <w:divBdr>
                    <w:top w:val="none" w:sz="0" w:space="0" w:color="auto"/>
                    <w:left w:val="none" w:sz="0" w:space="0" w:color="auto"/>
                    <w:bottom w:val="none" w:sz="0" w:space="0" w:color="auto"/>
                    <w:right w:val="none" w:sz="0" w:space="0" w:color="auto"/>
                  </w:divBdr>
                </w:div>
                <w:div w:id="1437091225">
                  <w:marLeft w:val="0"/>
                  <w:marRight w:val="0"/>
                  <w:marTop w:val="0"/>
                  <w:marBottom w:val="0"/>
                  <w:divBdr>
                    <w:top w:val="none" w:sz="0" w:space="0" w:color="auto"/>
                    <w:left w:val="none" w:sz="0" w:space="0" w:color="auto"/>
                    <w:bottom w:val="none" w:sz="0" w:space="0" w:color="auto"/>
                    <w:right w:val="none" w:sz="0" w:space="0" w:color="auto"/>
                  </w:divBdr>
                  <w:divsChild>
                    <w:div w:id="1227375196">
                      <w:marLeft w:val="0"/>
                      <w:marRight w:val="0"/>
                      <w:marTop w:val="0"/>
                      <w:marBottom w:val="300"/>
                      <w:divBdr>
                        <w:top w:val="none" w:sz="0" w:space="0" w:color="auto"/>
                        <w:left w:val="none" w:sz="0" w:space="0" w:color="auto"/>
                        <w:bottom w:val="none" w:sz="0" w:space="0" w:color="auto"/>
                        <w:right w:val="none" w:sz="0" w:space="0" w:color="auto"/>
                      </w:divBdr>
                    </w:div>
                  </w:divsChild>
                </w:div>
                <w:div w:id="2071536086">
                  <w:marLeft w:val="0"/>
                  <w:marRight w:val="0"/>
                  <w:marTop w:val="0"/>
                  <w:marBottom w:val="0"/>
                  <w:divBdr>
                    <w:top w:val="none" w:sz="0" w:space="0" w:color="auto"/>
                    <w:left w:val="none" w:sz="0" w:space="0" w:color="auto"/>
                    <w:bottom w:val="none" w:sz="0" w:space="0" w:color="auto"/>
                    <w:right w:val="none" w:sz="0" w:space="0" w:color="auto"/>
                  </w:divBdr>
                  <w:divsChild>
                    <w:div w:id="527448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1924546">
              <w:marLeft w:val="0"/>
              <w:marRight w:val="0"/>
              <w:marTop w:val="0"/>
              <w:marBottom w:val="0"/>
              <w:divBdr>
                <w:top w:val="none" w:sz="0" w:space="0" w:color="auto"/>
                <w:left w:val="none" w:sz="0" w:space="0" w:color="auto"/>
                <w:bottom w:val="none" w:sz="0" w:space="0" w:color="auto"/>
                <w:right w:val="none" w:sz="0" w:space="0" w:color="auto"/>
              </w:divBdr>
              <w:divsChild>
                <w:div w:id="861892950">
                  <w:marLeft w:val="0"/>
                  <w:marRight w:val="0"/>
                  <w:marTop w:val="0"/>
                  <w:marBottom w:val="300"/>
                  <w:divBdr>
                    <w:top w:val="none" w:sz="0" w:space="0" w:color="auto"/>
                    <w:left w:val="none" w:sz="0" w:space="0" w:color="auto"/>
                    <w:bottom w:val="none" w:sz="0" w:space="0" w:color="auto"/>
                    <w:right w:val="none" w:sz="0" w:space="0" w:color="auto"/>
                  </w:divBdr>
                </w:div>
                <w:div w:id="458915579">
                  <w:marLeft w:val="0"/>
                  <w:marRight w:val="0"/>
                  <w:marTop w:val="0"/>
                  <w:marBottom w:val="0"/>
                  <w:divBdr>
                    <w:top w:val="none" w:sz="0" w:space="0" w:color="auto"/>
                    <w:left w:val="none" w:sz="0" w:space="0" w:color="auto"/>
                    <w:bottom w:val="none" w:sz="0" w:space="0" w:color="auto"/>
                    <w:right w:val="none" w:sz="0" w:space="0" w:color="auto"/>
                  </w:divBdr>
                </w:div>
                <w:div w:id="585648183">
                  <w:marLeft w:val="0"/>
                  <w:marRight w:val="0"/>
                  <w:marTop w:val="0"/>
                  <w:marBottom w:val="0"/>
                  <w:divBdr>
                    <w:top w:val="none" w:sz="0" w:space="0" w:color="auto"/>
                    <w:left w:val="none" w:sz="0" w:space="0" w:color="auto"/>
                    <w:bottom w:val="none" w:sz="0" w:space="0" w:color="auto"/>
                    <w:right w:val="none" w:sz="0" w:space="0" w:color="auto"/>
                  </w:divBdr>
                </w:div>
                <w:div w:id="290674773">
                  <w:marLeft w:val="0"/>
                  <w:marRight w:val="0"/>
                  <w:marTop w:val="0"/>
                  <w:marBottom w:val="0"/>
                  <w:divBdr>
                    <w:top w:val="none" w:sz="0" w:space="0" w:color="auto"/>
                    <w:left w:val="none" w:sz="0" w:space="0" w:color="auto"/>
                    <w:bottom w:val="none" w:sz="0" w:space="0" w:color="auto"/>
                    <w:right w:val="none" w:sz="0" w:space="0" w:color="auto"/>
                  </w:divBdr>
                </w:div>
                <w:div w:id="539627859">
                  <w:marLeft w:val="0"/>
                  <w:marRight w:val="0"/>
                  <w:marTop w:val="0"/>
                  <w:marBottom w:val="0"/>
                  <w:divBdr>
                    <w:top w:val="none" w:sz="0" w:space="0" w:color="auto"/>
                    <w:left w:val="none" w:sz="0" w:space="0" w:color="auto"/>
                    <w:bottom w:val="none" w:sz="0" w:space="0" w:color="auto"/>
                    <w:right w:val="none" w:sz="0" w:space="0" w:color="auto"/>
                  </w:divBdr>
                  <w:divsChild>
                    <w:div w:id="1769496130">
                      <w:marLeft w:val="0"/>
                      <w:marRight w:val="0"/>
                      <w:marTop w:val="0"/>
                      <w:marBottom w:val="300"/>
                      <w:divBdr>
                        <w:top w:val="none" w:sz="0" w:space="0" w:color="auto"/>
                        <w:left w:val="none" w:sz="0" w:space="0" w:color="auto"/>
                        <w:bottom w:val="none" w:sz="0" w:space="0" w:color="auto"/>
                        <w:right w:val="none" w:sz="0" w:space="0" w:color="auto"/>
                      </w:divBdr>
                    </w:div>
                  </w:divsChild>
                </w:div>
                <w:div w:id="1011377627">
                  <w:marLeft w:val="0"/>
                  <w:marRight w:val="0"/>
                  <w:marTop w:val="0"/>
                  <w:marBottom w:val="0"/>
                  <w:divBdr>
                    <w:top w:val="none" w:sz="0" w:space="0" w:color="auto"/>
                    <w:left w:val="none" w:sz="0" w:space="0" w:color="auto"/>
                    <w:bottom w:val="none" w:sz="0" w:space="0" w:color="auto"/>
                    <w:right w:val="none" w:sz="0" w:space="0" w:color="auto"/>
                  </w:divBdr>
                </w:div>
                <w:div w:id="612631538">
                  <w:marLeft w:val="0"/>
                  <w:marRight w:val="0"/>
                  <w:marTop w:val="0"/>
                  <w:marBottom w:val="0"/>
                  <w:divBdr>
                    <w:top w:val="none" w:sz="0" w:space="0" w:color="auto"/>
                    <w:left w:val="none" w:sz="0" w:space="0" w:color="auto"/>
                    <w:bottom w:val="none" w:sz="0" w:space="0" w:color="auto"/>
                    <w:right w:val="none" w:sz="0" w:space="0" w:color="auto"/>
                  </w:divBdr>
                </w:div>
                <w:div w:id="1397312882">
                  <w:marLeft w:val="0"/>
                  <w:marRight w:val="0"/>
                  <w:marTop w:val="0"/>
                  <w:marBottom w:val="0"/>
                  <w:divBdr>
                    <w:top w:val="none" w:sz="0" w:space="0" w:color="auto"/>
                    <w:left w:val="none" w:sz="0" w:space="0" w:color="auto"/>
                    <w:bottom w:val="none" w:sz="0" w:space="0" w:color="auto"/>
                    <w:right w:val="none" w:sz="0" w:space="0" w:color="auto"/>
                  </w:divBdr>
                </w:div>
              </w:divsChild>
            </w:div>
            <w:div w:id="2010058937">
              <w:marLeft w:val="0"/>
              <w:marRight w:val="0"/>
              <w:marTop w:val="0"/>
              <w:marBottom w:val="0"/>
              <w:divBdr>
                <w:top w:val="none" w:sz="0" w:space="0" w:color="auto"/>
                <w:left w:val="none" w:sz="0" w:space="0" w:color="auto"/>
                <w:bottom w:val="none" w:sz="0" w:space="0" w:color="auto"/>
                <w:right w:val="none" w:sz="0" w:space="0" w:color="auto"/>
              </w:divBdr>
              <w:divsChild>
                <w:div w:id="1719629365">
                  <w:marLeft w:val="0"/>
                  <w:marRight w:val="0"/>
                  <w:marTop w:val="0"/>
                  <w:marBottom w:val="300"/>
                  <w:divBdr>
                    <w:top w:val="none" w:sz="0" w:space="0" w:color="auto"/>
                    <w:left w:val="none" w:sz="0" w:space="0" w:color="auto"/>
                    <w:bottom w:val="none" w:sz="0" w:space="0" w:color="auto"/>
                    <w:right w:val="none" w:sz="0" w:space="0" w:color="auto"/>
                  </w:divBdr>
                </w:div>
              </w:divsChild>
            </w:div>
            <w:div w:id="951745288">
              <w:marLeft w:val="0"/>
              <w:marRight w:val="0"/>
              <w:marTop w:val="0"/>
              <w:marBottom w:val="0"/>
              <w:divBdr>
                <w:top w:val="none" w:sz="0" w:space="0" w:color="auto"/>
                <w:left w:val="none" w:sz="0" w:space="0" w:color="auto"/>
                <w:bottom w:val="none" w:sz="0" w:space="0" w:color="auto"/>
                <w:right w:val="none" w:sz="0" w:space="0" w:color="auto"/>
              </w:divBdr>
              <w:divsChild>
                <w:div w:id="651297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2788880">
          <w:marLeft w:val="0"/>
          <w:marRight w:val="0"/>
          <w:marTop w:val="0"/>
          <w:marBottom w:val="0"/>
          <w:divBdr>
            <w:top w:val="none" w:sz="0" w:space="0" w:color="auto"/>
            <w:left w:val="none" w:sz="0" w:space="0" w:color="auto"/>
            <w:bottom w:val="none" w:sz="0" w:space="0" w:color="auto"/>
            <w:right w:val="none" w:sz="0" w:space="0" w:color="auto"/>
          </w:divBdr>
          <w:divsChild>
            <w:div w:id="199975293">
              <w:marLeft w:val="0"/>
              <w:marRight w:val="0"/>
              <w:marTop w:val="0"/>
              <w:marBottom w:val="0"/>
              <w:divBdr>
                <w:top w:val="none" w:sz="0" w:space="0" w:color="auto"/>
                <w:left w:val="none" w:sz="0" w:space="0" w:color="auto"/>
                <w:bottom w:val="none" w:sz="0" w:space="0" w:color="auto"/>
                <w:right w:val="none" w:sz="0" w:space="0" w:color="auto"/>
              </w:divBdr>
              <w:divsChild>
                <w:div w:id="2060779811">
                  <w:marLeft w:val="0"/>
                  <w:marRight w:val="0"/>
                  <w:marTop w:val="0"/>
                  <w:marBottom w:val="300"/>
                  <w:divBdr>
                    <w:top w:val="none" w:sz="0" w:space="0" w:color="auto"/>
                    <w:left w:val="none" w:sz="0" w:space="0" w:color="auto"/>
                    <w:bottom w:val="none" w:sz="0" w:space="0" w:color="auto"/>
                    <w:right w:val="none" w:sz="0" w:space="0" w:color="auto"/>
                  </w:divBdr>
                </w:div>
                <w:div w:id="19284046">
                  <w:marLeft w:val="0"/>
                  <w:marRight w:val="0"/>
                  <w:marTop w:val="0"/>
                  <w:marBottom w:val="0"/>
                  <w:divBdr>
                    <w:top w:val="none" w:sz="0" w:space="0" w:color="auto"/>
                    <w:left w:val="none" w:sz="0" w:space="0" w:color="auto"/>
                    <w:bottom w:val="none" w:sz="0" w:space="0" w:color="auto"/>
                    <w:right w:val="none" w:sz="0" w:space="0" w:color="auto"/>
                  </w:divBdr>
                  <w:divsChild>
                    <w:div w:id="6709838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9843355">
              <w:marLeft w:val="0"/>
              <w:marRight w:val="0"/>
              <w:marTop w:val="0"/>
              <w:marBottom w:val="0"/>
              <w:divBdr>
                <w:top w:val="none" w:sz="0" w:space="0" w:color="auto"/>
                <w:left w:val="none" w:sz="0" w:space="0" w:color="auto"/>
                <w:bottom w:val="none" w:sz="0" w:space="0" w:color="auto"/>
                <w:right w:val="none" w:sz="0" w:space="0" w:color="auto"/>
              </w:divBdr>
              <w:divsChild>
                <w:div w:id="6157168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3286767">
      <w:bodyDiv w:val="1"/>
      <w:marLeft w:val="0"/>
      <w:marRight w:val="0"/>
      <w:marTop w:val="0"/>
      <w:marBottom w:val="0"/>
      <w:divBdr>
        <w:top w:val="none" w:sz="0" w:space="0" w:color="auto"/>
        <w:left w:val="none" w:sz="0" w:space="0" w:color="auto"/>
        <w:bottom w:val="none" w:sz="0" w:space="0" w:color="auto"/>
        <w:right w:val="none" w:sz="0" w:space="0" w:color="auto"/>
      </w:divBdr>
      <w:divsChild>
        <w:div w:id="1032850263">
          <w:marLeft w:val="0"/>
          <w:marRight w:val="0"/>
          <w:marTop w:val="0"/>
          <w:marBottom w:val="0"/>
          <w:divBdr>
            <w:top w:val="none" w:sz="0" w:space="0" w:color="auto"/>
            <w:left w:val="none" w:sz="0" w:space="0" w:color="auto"/>
            <w:bottom w:val="none" w:sz="0" w:space="0" w:color="auto"/>
            <w:right w:val="none" w:sz="0" w:space="0" w:color="auto"/>
          </w:divBdr>
          <w:divsChild>
            <w:div w:id="972103257">
              <w:marLeft w:val="0"/>
              <w:marRight w:val="0"/>
              <w:marTop w:val="0"/>
              <w:marBottom w:val="0"/>
              <w:divBdr>
                <w:top w:val="none" w:sz="0" w:space="0" w:color="auto"/>
                <w:left w:val="none" w:sz="0" w:space="0" w:color="auto"/>
                <w:bottom w:val="none" w:sz="0" w:space="0" w:color="auto"/>
                <w:right w:val="none" w:sz="0" w:space="0" w:color="auto"/>
              </w:divBdr>
              <w:divsChild>
                <w:div w:id="1713266389">
                  <w:marLeft w:val="0"/>
                  <w:marRight w:val="0"/>
                  <w:marTop w:val="0"/>
                  <w:marBottom w:val="0"/>
                  <w:divBdr>
                    <w:top w:val="none" w:sz="0" w:space="0" w:color="auto"/>
                    <w:left w:val="none" w:sz="0" w:space="0" w:color="auto"/>
                    <w:bottom w:val="none" w:sz="0" w:space="0" w:color="auto"/>
                    <w:right w:val="none" w:sz="0" w:space="0" w:color="auto"/>
                  </w:divBdr>
                  <w:divsChild>
                    <w:div w:id="1549216981">
                      <w:marLeft w:val="0"/>
                      <w:marRight w:val="0"/>
                      <w:marTop w:val="0"/>
                      <w:marBottom w:val="0"/>
                      <w:divBdr>
                        <w:top w:val="none" w:sz="0" w:space="0" w:color="auto"/>
                        <w:left w:val="none" w:sz="0" w:space="0" w:color="auto"/>
                        <w:bottom w:val="none" w:sz="0" w:space="0" w:color="auto"/>
                        <w:right w:val="none" w:sz="0" w:space="0" w:color="auto"/>
                      </w:divBdr>
                      <w:divsChild>
                        <w:div w:id="1890071087">
                          <w:marLeft w:val="0"/>
                          <w:marRight w:val="0"/>
                          <w:marTop w:val="0"/>
                          <w:marBottom w:val="300"/>
                          <w:divBdr>
                            <w:top w:val="none" w:sz="0" w:space="0" w:color="auto"/>
                            <w:left w:val="none" w:sz="0" w:space="0" w:color="auto"/>
                            <w:bottom w:val="none" w:sz="0" w:space="0" w:color="auto"/>
                            <w:right w:val="none" w:sz="0" w:space="0" w:color="auto"/>
                          </w:divBdr>
                        </w:div>
                      </w:divsChild>
                    </w:div>
                    <w:div w:id="768818520">
                      <w:marLeft w:val="0"/>
                      <w:marRight w:val="0"/>
                      <w:marTop w:val="0"/>
                      <w:marBottom w:val="0"/>
                      <w:divBdr>
                        <w:top w:val="none" w:sz="0" w:space="0" w:color="auto"/>
                        <w:left w:val="none" w:sz="0" w:space="0" w:color="auto"/>
                        <w:bottom w:val="none" w:sz="0" w:space="0" w:color="auto"/>
                        <w:right w:val="none" w:sz="0" w:space="0" w:color="auto"/>
                      </w:divBdr>
                      <w:divsChild>
                        <w:div w:id="142353909">
                          <w:marLeft w:val="0"/>
                          <w:marRight w:val="0"/>
                          <w:marTop w:val="0"/>
                          <w:marBottom w:val="300"/>
                          <w:divBdr>
                            <w:top w:val="none" w:sz="0" w:space="0" w:color="auto"/>
                            <w:left w:val="none" w:sz="0" w:space="0" w:color="auto"/>
                            <w:bottom w:val="none" w:sz="0" w:space="0" w:color="auto"/>
                            <w:right w:val="none" w:sz="0" w:space="0" w:color="auto"/>
                          </w:divBdr>
                        </w:div>
                      </w:divsChild>
                    </w:div>
                    <w:div w:id="1323923664">
                      <w:marLeft w:val="0"/>
                      <w:marRight w:val="0"/>
                      <w:marTop w:val="0"/>
                      <w:marBottom w:val="0"/>
                      <w:divBdr>
                        <w:top w:val="none" w:sz="0" w:space="0" w:color="auto"/>
                        <w:left w:val="none" w:sz="0" w:space="0" w:color="auto"/>
                        <w:bottom w:val="none" w:sz="0" w:space="0" w:color="auto"/>
                        <w:right w:val="none" w:sz="0" w:space="0" w:color="auto"/>
                      </w:divBdr>
                      <w:divsChild>
                        <w:div w:id="1932859575">
                          <w:marLeft w:val="0"/>
                          <w:marRight w:val="0"/>
                          <w:marTop w:val="0"/>
                          <w:marBottom w:val="300"/>
                          <w:divBdr>
                            <w:top w:val="none" w:sz="0" w:space="0" w:color="auto"/>
                            <w:left w:val="none" w:sz="0" w:space="0" w:color="auto"/>
                            <w:bottom w:val="none" w:sz="0" w:space="0" w:color="auto"/>
                            <w:right w:val="none" w:sz="0" w:space="0" w:color="auto"/>
                          </w:divBdr>
                        </w:div>
                        <w:div w:id="903101553">
                          <w:marLeft w:val="0"/>
                          <w:marRight w:val="0"/>
                          <w:marTop w:val="0"/>
                          <w:marBottom w:val="0"/>
                          <w:divBdr>
                            <w:top w:val="none" w:sz="0" w:space="0" w:color="auto"/>
                            <w:left w:val="none" w:sz="0" w:space="0" w:color="auto"/>
                            <w:bottom w:val="none" w:sz="0" w:space="0" w:color="auto"/>
                            <w:right w:val="none" w:sz="0" w:space="0" w:color="auto"/>
                          </w:divBdr>
                        </w:div>
                        <w:div w:id="1285962091">
                          <w:marLeft w:val="0"/>
                          <w:marRight w:val="0"/>
                          <w:marTop w:val="0"/>
                          <w:marBottom w:val="0"/>
                          <w:divBdr>
                            <w:top w:val="none" w:sz="0" w:space="0" w:color="auto"/>
                            <w:left w:val="none" w:sz="0" w:space="0" w:color="auto"/>
                            <w:bottom w:val="none" w:sz="0" w:space="0" w:color="auto"/>
                            <w:right w:val="none" w:sz="0" w:space="0" w:color="auto"/>
                          </w:divBdr>
                        </w:div>
                      </w:divsChild>
                    </w:div>
                    <w:div w:id="1368525921">
                      <w:marLeft w:val="0"/>
                      <w:marRight w:val="0"/>
                      <w:marTop w:val="0"/>
                      <w:marBottom w:val="0"/>
                      <w:divBdr>
                        <w:top w:val="none" w:sz="0" w:space="0" w:color="auto"/>
                        <w:left w:val="none" w:sz="0" w:space="0" w:color="auto"/>
                        <w:bottom w:val="none" w:sz="0" w:space="0" w:color="auto"/>
                        <w:right w:val="none" w:sz="0" w:space="0" w:color="auto"/>
                      </w:divBdr>
                      <w:divsChild>
                        <w:div w:id="1927612015">
                          <w:marLeft w:val="0"/>
                          <w:marRight w:val="0"/>
                          <w:marTop w:val="0"/>
                          <w:marBottom w:val="300"/>
                          <w:divBdr>
                            <w:top w:val="none" w:sz="0" w:space="0" w:color="auto"/>
                            <w:left w:val="none" w:sz="0" w:space="0" w:color="auto"/>
                            <w:bottom w:val="none" w:sz="0" w:space="0" w:color="auto"/>
                            <w:right w:val="none" w:sz="0" w:space="0" w:color="auto"/>
                          </w:divBdr>
                        </w:div>
                      </w:divsChild>
                    </w:div>
                    <w:div w:id="1997027819">
                      <w:marLeft w:val="0"/>
                      <w:marRight w:val="0"/>
                      <w:marTop w:val="0"/>
                      <w:marBottom w:val="0"/>
                      <w:divBdr>
                        <w:top w:val="none" w:sz="0" w:space="0" w:color="auto"/>
                        <w:left w:val="none" w:sz="0" w:space="0" w:color="auto"/>
                        <w:bottom w:val="none" w:sz="0" w:space="0" w:color="auto"/>
                        <w:right w:val="none" w:sz="0" w:space="0" w:color="auto"/>
                      </w:divBdr>
                      <w:divsChild>
                        <w:div w:id="1637640132">
                          <w:marLeft w:val="0"/>
                          <w:marRight w:val="0"/>
                          <w:marTop w:val="0"/>
                          <w:marBottom w:val="300"/>
                          <w:divBdr>
                            <w:top w:val="none" w:sz="0" w:space="0" w:color="auto"/>
                            <w:left w:val="none" w:sz="0" w:space="0" w:color="auto"/>
                            <w:bottom w:val="none" w:sz="0" w:space="0" w:color="auto"/>
                            <w:right w:val="none" w:sz="0" w:space="0" w:color="auto"/>
                          </w:divBdr>
                        </w:div>
                      </w:divsChild>
                    </w:div>
                    <w:div w:id="647438575">
                      <w:marLeft w:val="0"/>
                      <w:marRight w:val="0"/>
                      <w:marTop w:val="0"/>
                      <w:marBottom w:val="0"/>
                      <w:divBdr>
                        <w:top w:val="none" w:sz="0" w:space="0" w:color="auto"/>
                        <w:left w:val="none" w:sz="0" w:space="0" w:color="auto"/>
                        <w:bottom w:val="none" w:sz="0" w:space="0" w:color="auto"/>
                        <w:right w:val="none" w:sz="0" w:space="0" w:color="auto"/>
                      </w:divBdr>
                      <w:divsChild>
                        <w:div w:id="224462663">
                          <w:marLeft w:val="0"/>
                          <w:marRight w:val="0"/>
                          <w:marTop w:val="0"/>
                          <w:marBottom w:val="300"/>
                          <w:divBdr>
                            <w:top w:val="none" w:sz="0" w:space="0" w:color="auto"/>
                            <w:left w:val="none" w:sz="0" w:space="0" w:color="auto"/>
                            <w:bottom w:val="none" w:sz="0" w:space="0" w:color="auto"/>
                            <w:right w:val="none" w:sz="0" w:space="0" w:color="auto"/>
                          </w:divBdr>
                        </w:div>
                      </w:divsChild>
                    </w:div>
                    <w:div w:id="157118660">
                      <w:marLeft w:val="0"/>
                      <w:marRight w:val="0"/>
                      <w:marTop w:val="0"/>
                      <w:marBottom w:val="0"/>
                      <w:divBdr>
                        <w:top w:val="none" w:sz="0" w:space="0" w:color="auto"/>
                        <w:left w:val="none" w:sz="0" w:space="0" w:color="auto"/>
                        <w:bottom w:val="none" w:sz="0" w:space="0" w:color="auto"/>
                        <w:right w:val="none" w:sz="0" w:space="0" w:color="auto"/>
                      </w:divBdr>
                    </w:div>
                    <w:div w:id="1776712734">
                      <w:marLeft w:val="0"/>
                      <w:marRight w:val="0"/>
                      <w:marTop w:val="0"/>
                      <w:marBottom w:val="0"/>
                      <w:divBdr>
                        <w:top w:val="none" w:sz="0" w:space="0" w:color="auto"/>
                        <w:left w:val="none" w:sz="0" w:space="0" w:color="auto"/>
                        <w:bottom w:val="none" w:sz="0" w:space="0" w:color="auto"/>
                        <w:right w:val="none" w:sz="0" w:space="0" w:color="auto"/>
                      </w:divBdr>
                      <w:divsChild>
                        <w:div w:id="674310273">
                          <w:marLeft w:val="0"/>
                          <w:marRight w:val="0"/>
                          <w:marTop w:val="0"/>
                          <w:marBottom w:val="300"/>
                          <w:divBdr>
                            <w:top w:val="none" w:sz="0" w:space="0" w:color="auto"/>
                            <w:left w:val="none" w:sz="0" w:space="0" w:color="auto"/>
                            <w:bottom w:val="none" w:sz="0" w:space="0" w:color="auto"/>
                            <w:right w:val="none" w:sz="0" w:space="0" w:color="auto"/>
                          </w:divBdr>
                        </w:div>
                      </w:divsChild>
                    </w:div>
                    <w:div w:id="1594431422">
                      <w:marLeft w:val="0"/>
                      <w:marRight w:val="0"/>
                      <w:marTop w:val="0"/>
                      <w:marBottom w:val="0"/>
                      <w:divBdr>
                        <w:top w:val="none" w:sz="0" w:space="0" w:color="auto"/>
                        <w:left w:val="none" w:sz="0" w:space="0" w:color="auto"/>
                        <w:bottom w:val="none" w:sz="0" w:space="0" w:color="auto"/>
                        <w:right w:val="none" w:sz="0" w:space="0" w:color="auto"/>
                      </w:divBdr>
                      <w:divsChild>
                        <w:div w:id="814685098">
                          <w:marLeft w:val="0"/>
                          <w:marRight w:val="0"/>
                          <w:marTop w:val="0"/>
                          <w:marBottom w:val="300"/>
                          <w:divBdr>
                            <w:top w:val="none" w:sz="0" w:space="0" w:color="auto"/>
                            <w:left w:val="none" w:sz="0" w:space="0" w:color="auto"/>
                            <w:bottom w:val="none" w:sz="0" w:space="0" w:color="auto"/>
                            <w:right w:val="none" w:sz="0" w:space="0" w:color="auto"/>
                          </w:divBdr>
                        </w:div>
                      </w:divsChild>
                    </w:div>
                    <w:div w:id="1464687285">
                      <w:marLeft w:val="0"/>
                      <w:marRight w:val="0"/>
                      <w:marTop w:val="0"/>
                      <w:marBottom w:val="0"/>
                      <w:divBdr>
                        <w:top w:val="none" w:sz="0" w:space="0" w:color="auto"/>
                        <w:left w:val="none" w:sz="0" w:space="0" w:color="auto"/>
                        <w:bottom w:val="none" w:sz="0" w:space="0" w:color="auto"/>
                        <w:right w:val="none" w:sz="0" w:space="0" w:color="auto"/>
                      </w:divBdr>
                      <w:divsChild>
                        <w:div w:id="1506627875">
                          <w:marLeft w:val="0"/>
                          <w:marRight w:val="0"/>
                          <w:marTop w:val="0"/>
                          <w:marBottom w:val="300"/>
                          <w:divBdr>
                            <w:top w:val="none" w:sz="0" w:space="0" w:color="auto"/>
                            <w:left w:val="none" w:sz="0" w:space="0" w:color="auto"/>
                            <w:bottom w:val="none" w:sz="0" w:space="0" w:color="auto"/>
                            <w:right w:val="none" w:sz="0" w:space="0" w:color="auto"/>
                          </w:divBdr>
                        </w:div>
                      </w:divsChild>
                    </w:div>
                    <w:div w:id="1127118722">
                      <w:marLeft w:val="0"/>
                      <w:marRight w:val="0"/>
                      <w:marTop w:val="0"/>
                      <w:marBottom w:val="0"/>
                      <w:divBdr>
                        <w:top w:val="none" w:sz="0" w:space="0" w:color="auto"/>
                        <w:left w:val="none" w:sz="0" w:space="0" w:color="auto"/>
                        <w:bottom w:val="none" w:sz="0" w:space="0" w:color="auto"/>
                        <w:right w:val="none" w:sz="0" w:space="0" w:color="auto"/>
                      </w:divBdr>
                      <w:divsChild>
                        <w:div w:id="1760519250">
                          <w:marLeft w:val="0"/>
                          <w:marRight w:val="0"/>
                          <w:marTop w:val="0"/>
                          <w:marBottom w:val="300"/>
                          <w:divBdr>
                            <w:top w:val="none" w:sz="0" w:space="0" w:color="auto"/>
                            <w:left w:val="none" w:sz="0" w:space="0" w:color="auto"/>
                            <w:bottom w:val="none" w:sz="0" w:space="0" w:color="auto"/>
                            <w:right w:val="none" w:sz="0" w:space="0" w:color="auto"/>
                          </w:divBdr>
                        </w:div>
                      </w:divsChild>
                    </w:div>
                    <w:div w:id="881865300">
                      <w:marLeft w:val="0"/>
                      <w:marRight w:val="0"/>
                      <w:marTop w:val="0"/>
                      <w:marBottom w:val="0"/>
                      <w:divBdr>
                        <w:top w:val="none" w:sz="0" w:space="0" w:color="auto"/>
                        <w:left w:val="none" w:sz="0" w:space="0" w:color="auto"/>
                        <w:bottom w:val="none" w:sz="0" w:space="0" w:color="auto"/>
                        <w:right w:val="none" w:sz="0" w:space="0" w:color="auto"/>
                      </w:divBdr>
                      <w:divsChild>
                        <w:div w:id="1720737630">
                          <w:marLeft w:val="0"/>
                          <w:marRight w:val="0"/>
                          <w:marTop w:val="0"/>
                          <w:marBottom w:val="300"/>
                          <w:divBdr>
                            <w:top w:val="none" w:sz="0" w:space="0" w:color="auto"/>
                            <w:left w:val="none" w:sz="0" w:space="0" w:color="auto"/>
                            <w:bottom w:val="none" w:sz="0" w:space="0" w:color="auto"/>
                            <w:right w:val="none" w:sz="0" w:space="0" w:color="auto"/>
                          </w:divBdr>
                        </w:div>
                      </w:divsChild>
                    </w:div>
                    <w:div w:id="1065374269">
                      <w:marLeft w:val="0"/>
                      <w:marRight w:val="0"/>
                      <w:marTop w:val="0"/>
                      <w:marBottom w:val="0"/>
                      <w:divBdr>
                        <w:top w:val="none" w:sz="0" w:space="0" w:color="auto"/>
                        <w:left w:val="none" w:sz="0" w:space="0" w:color="auto"/>
                        <w:bottom w:val="none" w:sz="0" w:space="0" w:color="auto"/>
                        <w:right w:val="none" w:sz="0" w:space="0" w:color="auto"/>
                      </w:divBdr>
                      <w:divsChild>
                        <w:div w:id="1746754446">
                          <w:marLeft w:val="0"/>
                          <w:marRight w:val="0"/>
                          <w:marTop w:val="0"/>
                          <w:marBottom w:val="300"/>
                          <w:divBdr>
                            <w:top w:val="none" w:sz="0" w:space="0" w:color="auto"/>
                            <w:left w:val="none" w:sz="0" w:space="0" w:color="auto"/>
                            <w:bottom w:val="none" w:sz="0" w:space="0" w:color="auto"/>
                            <w:right w:val="none" w:sz="0" w:space="0" w:color="auto"/>
                          </w:divBdr>
                        </w:div>
                        <w:div w:id="2075010839">
                          <w:marLeft w:val="0"/>
                          <w:marRight w:val="0"/>
                          <w:marTop w:val="0"/>
                          <w:marBottom w:val="0"/>
                          <w:divBdr>
                            <w:top w:val="none" w:sz="0" w:space="0" w:color="auto"/>
                            <w:left w:val="none" w:sz="0" w:space="0" w:color="auto"/>
                            <w:bottom w:val="none" w:sz="0" w:space="0" w:color="auto"/>
                            <w:right w:val="none" w:sz="0" w:space="0" w:color="auto"/>
                          </w:divBdr>
                          <w:divsChild>
                            <w:div w:id="179006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128449">
                      <w:marLeft w:val="0"/>
                      <w:marRight w:val="0"/>
                      <w:marTop w:val="0"/>
                      <w:marBottom w:val="0"/>
                      <w:divBdr>
                        <w:top w:val="none" w:sz="0" w:space="0" w:color="auto"/>
                        <w:left w:val="none" w:sz="0" w:space="0" w:color="auto"/>
                        <w:bottom w:val="none" w:sz="0" w:space="0" w:color="auto"/>
                        <w:right w:val="none" w:sz="0" w:space="0" w:color="auto"/>
                      </w:divBdr>
                      <w:divsChild>
                        <w:div w:id="160851647">
                          <w:marLeft w:val="0"/>
                          <w:marRight w:val="0"/>
                          <w:marTop w:val="0"/>
                          <w:marBottom w:val="300"/>
                          <w:divBdr>
                            <w:top w:val="none" w:sz="0" w:space="0" w:color="auto"/>
                            <w:left w:val="none" w:sz="0" w:space="0" w:color="auto"/>
                            <w:bottom w:val="none" w:sz="0" w:space="0" w:color="auto"/>
                            <w:right w:val="none" w:sz="0" w:space="0" w:color="auto"/>
                          </w:divBdr>
                        </w:div>
                      </w:divsChild>
                    </w:div>
                    <w:div w:id="1633516454">
                      <w:marLeft w:val="0"/>
                      <w:marRight w:val="0"/>
                      <w:marTop w:val="0"/>
                      <w:marBottom w:val="0"/>
                      <w:divBdr>
                        <w:top w:val="none" w:sz="0" w:space="0" w:color="auto"/>
                        <w:left w:val="none" w:sz="0" w:space="0" w:color="auto"/>
                        <w:bottom w:val="none" w:sz="0" w:space="0" w:color="auto"/>
                        <w:right w:val="none" w:sz="0" w:space="0" w:color="auto"/>
                      </w:divBdr>
                      <w:divsChild>
                        <w:div w:id="1194266834">
                          <w:marLeft w:val="0"/>
                          <w:marRight w:val="0"/>
                          <w:marTop w:val="0"/>
                          <w:marBottom w:val="300"/>
                          <w:divBdr>
                            <w:top w:val="none" w:sz="0" w:space="0" w:color="auto"/>
                            <w:left w:val="none" w:sz="0" w:space="0" w:color="auto"/>
                            <w:bottom w:val="none" w:sz="0" w:space="0" w:color="auto"/>
                            <w:right w:val="none" w:sz="0" w:space="0" w:color="auto"/>
                          </w:divBdr>
                        </w:div>
                      </w:divsChild>
                    </w:div>
                    <w:div w:id="5060934">
                      <w:marLeft w:val="0"/>
                      <w:marRight w:val="0"/>
                      <w:marTop w:val="0"/>
                      <w:marBottom w:val="0"/>
                      <w:divBdr>
                        <w:top w:val="none" w:sz="0" w:space="0" w:color="auto"/>
                        <w:left w:val="none" w:sz="0" w:space="0" w:color="auto"/>
                        <w:bottom w:val="none" w:sz="0" w:space="0" w:color="auto"/>
                        <w:right w:val="none" w:sz="0" w:space="0" w:color="auto"/>
                      </w:divBdr>
                      <w:divsChild>
                        <w:div w:id="797723526">
                          <w:marLeft w:val="0"/>
                          <w:marRight w:val="0"/>
                          <w:marTop w:val="0"/>
                          <w:marBottom w:val="300"/>
                          <w:divBdr>
                            <w:top w:val="none" w:sz="0" w:space="0" w:color="auto"/>
                            <w:left w:val="none" w:sz="0" w:space="0" w:color="auto"/>
                            <w:bottom w:val="none" w:sz="0" w:space="0" w:color="auto"/>
                            <w:right w:val="none" w:sz="0" w:space="0" w:color="auto"/>
                          </w:divBdr>
                        </w:div>
                      </w:divsChild>
                    </w:div>
                    <w:div w:id="1287471192">
                      <w:marLeft w:val="0"/>
                      <w:marRight w:val="0"/>
                      <w:marTop w:val="0"/>
                      <w:marBottom w:val="0"/>
                      <w:divBdr>
                        <w:top w:val="none" w:sz="0" w:space="0" w:color="auto"/>
                        <w:left w:val="none" w:sz="0" w:space="0" w:color="auto"/>
                        <w:bottom w:val="none" w:sz="0" w:space="0" w:color="auto"/>
                        <w:right w:val="none" w:sz="0" w:space="0" w:color="auto"/>
                      </w:divBdr>
                      <w:divsChild>
                        <w:div w:id="1010184624">
                          <w:marLeft w:val="0"/>
                          <w:marRight w:val="0"/>
                          <w:marTop w:val="0"/>
                          <w:marBottom w:val="300"/>
                          <w:divBdr>
                            <w:top w:val="none" w:sz="0" w:space="0" w:color="auto"/>
                            <w:left w:val="none" w:sz="0" w:space="0" w:color="auto"/>
                            <w:bottom w:val="none" w:sz="0" w:space="0" w:color="auto"/>
                            <w:right w:val="none" w:sz="0" w:space="0" w:color="auto"/>
                          </w:divBdr>
                        </w:div>
                      </w:divsChild>
                    </w:div>
                    <w:div w:id="338167031">
                      <w:marLeft w:val="0"/>
                      <w:marRight w:val="0"/>
                      <w:marTop w:val="0"/>
                      <w:marBottom w:val="0"/>
                      <w:divBdr>
                        <w:top w:val="none" w:sz="0" w:space="0" w:color="auto"/>
                        <w:left w:val="none" w:sz="0" w:space="0" w:color="auto"/>
                        <w:bottom w:val="none" w:sz="0" w:space="0" w:color="auto"/>
                        <w:right w:val="none" w:sz="0" w:space="0" w:color="auto"/>
                      </w:divBdr>
                      <w:divsChild>
                        <w:div w:id="326173410">
                          <w:marLeft w:val="0"/>
                          <w:marRight w:val="0"/>
                          <w:marTop w:val="0"/>
                          <w:marBottom w:val="300"/>
                          <w:divBdr>
                            <w:top w:val="none" w:sz="0" w:space="0" w:color="auto"/>
                            <w:left w:val="none" w:sz="0" w:space="0" w:color="auto"/>
                            <w:bottom w:val="none" w:sz="0" w:space="0" w:color="auto"/>
                            <w:right w:val="none" w:sz="0" w:space="0" w:color="auto"/>
                          </w:divBdr>
                        </w:div>
                      </w:divsChild>
                    </w:div>
                    <w:div w:id="732701143">
                      <w:marLeft w:val="0"/>
                      <w:marRight w:val="0"/>
                      <w:marTop w:val="0"/>
                      <w:marBottom w:val="0"/>
                      <w:divBdr>
                        <w:top w:val="none" w:sz="0" w:space="0" w:color="auto"/>
                        <w:left w:val="none" w:sz="0" w:space="0" w:color="auto"/>
                        <w:bottom w:val="none" w:sz="0" w:space="0" w:color="auto"/>
                        <w:right w:val="none" w:sz="0" w:space="0" w:color="auto"/>
                      </w:divBdr>
                      <w:divsChild>
                        <w:div w:id="307904007">
                          <w:marLeft w:val="0"/>
                          <w:marRight w:val="0"/>
                          <w:marTop w:val="0"/>
                          <w:marBottom w:val="300"/>
                          <w:divBdr>
                            <w:top w:val="none" w:sz="0" w:space="0" w:color="auto"/>
                            <w:left w:val="none" w:sz="0" w:space="0" w:color="auto"/>
                            <w:bottom w:val="none" w:sz="0" w:space="0" w:color="auto"/>
                            <w:right w:val="none" w:sz="0" w:space="0" w:color="auto"/>
                          </w:divBdr>
                        </w:div>
                      </w:divsChild>
                    </w:div>
                    <w:div w:id="253826499">
                      <w:marLeft w:val="0"/>
                      <w:marRight w:val="0"/>
                      <w:marTop w:val="0"/>
                      <w:marBottom w:val="0"/>
                      <w:divBdr>
                        <w:top w:val="none" w:sz="0" w:space="0" w:color="auto"/>
                        <w:left w:val="none" w:sz="0" w:space="0" w:color="auto"/>
                        <w:bottom w:val="none" w:sz="0" w:space="0" w:color="auto"/>
                        <w:right w:val="none" w:sz="0" w:space="0" w:color="auto"/>
                      </w:divBdr>
                      <w:divsChild>
                        <w:div w:id="1218709041">
                          <w:marLeft w:val="0"/>
                          <w:marRight w:val="0"/>
                          <w:marTop w:val="0"/>
                          <w:marBottom w:val="300"/>
                          <w:divBdr>
                            <w:top w:val="none" w:sz="0" w:space="0" w:color="auto"/>
                            <w:left w:val="none" w:sz="0" w:space="0" w:color="auto"/>
                            <w:bottom w:val="none" w:sz="0" w:space="0" w:color="auto"/>
                            <w:right w:val="none" w:sz="0" w:space="0" w:color="auto"/>
                          </w:divBdr>
                        </w:div>
                      </w:divsChild>
                    </w:div>
                    <w:div w:id="1624069464">
                      <w:marLeft w:val="0"/>
                      <w:marRight w:val="0"/>
                      <w:marTop w:val="0"/>
                      <w:marBottom w:val="0"/>
                      <w:divBdr>
                        <w:top w:val="none" w:sz="0" w:space="0" w:color="auto"/>
                        <w:left w:val="none" w:sz="0" w:space="0" w:color="auto"/>
                        <w:bottom w:val="none" w:sz="0" w:space="0" w:color="auto"/>
                        <w:right w:val="none" w:sz="0" w:space="0" w:color="auto"/>
                      </w:divBdr>
                    </w:div>
                    <w:div w:id="1147209538">
                      <w:marLeft w:val="0"/>
                      <w:marRight w:val="0"/>
                      <w:marTop w:val="0"/>
                      <w:marBottom w:val="0"/>
                      <w:divBdr>
                        <w:top w:val="none" w:sz="0" w:space="0" w:color="auto"/>
                        <w:left w:val="none" w:sz="0" w:space="0" w:color="auto"/>
                        <w:bottom w:val="none" w:sz="0" w:space="0" w:color="auto"/>
                        <w:right w:val="none" w:sz="0" w:space="0" w:color="auto"/>
                      </w:divBdr>
                    </w:div>
                    <w:div w:id="2118022264">
                      <w:marLeft w:val="0"/>
                      <w:marRight w:val="0"/>
                      <w:marTop w:val="0"/>
                      <w:marBottom w:val="0"/>
                      <w:divBdr>
                        <w:top w:val="none" w:sz="0" w:space="0" w:color="auto"/>
                        <w:left w:val="none" w:sz="0" w:space="0" w:color="auto"/>
                        <w:bottom w:val="none" w:sz="0" w:space="0" w:color="auto"/>
                        <w:right w:val="none" w:sz="0" w:space="0" w:color="auto"/>
                      </w:divBdr>
                    </w:div>
                    <w:div w:id="1383090301">
                      <w:marLeft w:val="0"/>
                      <w:marRight w:val="0"/>
                      <w:marTop w:val="0"/>
                      <w:marBottom w:val="0"/>
                      <w:divBdr>
                        <w:top w:val="none" w:sz="0" w:space="0" w:color="auto"/>
                        <w:left w:val="none" w:sz="0" w:space="0" w:color="auto"/>
                        <w:bottom w:val="none" w:sz="0" w:space="0" w:color="auto"/>
                        <w:right w:val="none" w:sz="0" w:space="0" w:color="auto"/>
                      </w:divBdr>
                      <w:divsChild>
                        <w:div w:id="926692396">
                          <w:marLeft w:val="0"/>
                          <w:marRight w:val="0"/>
                          <w:marTop w:val="0"/>
                          <w:marBottom w:val="300"/>
                          <w:divBdr>
                            <w:top w:val="none" w:sz="0" w:space="0" w:color="auto"/>
                            <w:left w:val="none" w:sz="0" w:space="0" w:color="auto"/>
                            <w:bottom w:val="none" w:sz="0" w:space="0" w:color="auto"/>
                            <w:right w:val="none" w:sz="0" w:space="0" w:color="auto"/>
                          </w:divBdr>
                        </w:div>
                        <w:div w:id="1181698475">
                          <w:marLeft w:val="0"/>
                          <w:marRight w:val="0"/>
                          <w:marTop w:val="0"/>
                          <w:marBottom w:val="0"/>
                          <w:divBdr>
                            <w:top w:val="none" w:sz="0" w:space="0" w:color="auto"/>
                            <w:left w:val="none" w:sz="0" w:space="0" w:color="auto"/>
                            <w:bottom w:val="none" w:sz="0" w:space="0" w:color="auto"/>
                            <w:right w:val="none" w:sz="0" w:space="0" w:color="auto"/>
                          </w:divBdr>
                          <w:divsChild>
                            <w:div w:id="35608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534341">
                      <w:marLeft w:val="0"/>
                      <w:marRight w:val="0"/>
                      <w:marTop w:val="0"/>
                      <w:marBottom w:val="0"/>
                      <w:divBdr>
                        <w:top w:val="none" w:sz="0" w:space="0" w:color="auto"/>
                        <w:left w:val="none" w:sz="0" w:space="0" w:color="auto"/>
                        <w:bottom w:val="none" w:sz="0" w:space="0" w:color="auto"/>
                        <w:right w:val="none" w:sz="0" w:space="0" w:color="auto"/>
                      </w:divBdr>
                    </w:div>
                    <w:div w:id="1846360336">
                      <w:marLeft w:val="0"/>
                      <w:marRight w:val="0"/>
                      <w:marTop w:val="0"/>
                      <w:marBottom w:val="0"/>
                      <w:divBdr>
                        <w:top w:val="none" w:sz="0" w:space="0" w:color="auto"/>
                        <w:left w:val="none" w:sz="0" w:space="0" w:color="auto"/>
                        <w:bottom w:val="none" w:sz="0" w:space="0" w:color="auto"/>
                        <w:right w:val="none" w:sz="0" w:space="0" w:color="auto"/>
                      </w:divBdr>
                    </w:div>
                    <w:div w:id="164132864">
                      <w:marLeft w:val="0"/>
                      <w:marRight w:val="0"/>
                      <w:marTop w:val="0"/>
                      <w:marBottom w:val="0"/>
                      <w:divBdr>
                        <w:top w:val="none" w:sz="0" w:space="0" w:color="auto"/>
                        <w:left w:val="none" w:sz="0" w:space="0" w:color="auto"/>
                        <w:bottom w:val="none" w:sz="0" w:space="0" w:color="auto"/>
                        <w:right w:val="none" w:sz="0" w:space="0" w:color="auto"/>
                      </w:divBdr>
                      <w:divsChild>
                        <w:div w:id="1211923529">
                          <w:marLeft w:val="0"/>
                          <w:marRight w:val="0"/>
                          <w:marTop w:val="0"/>
                          <w:marBottom w:val="0"/>
                          <w:divBdr>
                            <w:top w:val="none" w:sz="0" w:space="0" w:color="auto"/>
                            <w:left w:val="none" w:sz="0" w:space="0" w:color="auto"/>
                            <w:bottom w:val="none" w:sz="0" w:space="0" w:color="auto"/>
                            <w:right w:val="none" w:sz="0" w:space="0" w:color="auto"/>
                          </w:divBdr>
                          <w:divsChild>
                            <w:div w:id="1181433645">
                              <w:marLeft w:val="0"/>
                              <w:marRight w:val="0"/>
                              <w:marTop w:val="0"/>
                              <w:marBottom w:val="300"/>
                              <w:divBdr>
                                <w:top w:val="none" w:sz="0" w:space="0" w:color="auto"/>
                                <w:left w:val="none" w:sz="0" w:space="0" w:color="auto"/>
                                <w:bottom w:val="none" w:sz="0" w:space="0" w:color="auto"/>
                                <w:right w:val="none" w:sz="0" w:space="0" w:color="auto"/>
                              </w:divBdr>
                            </w:div>
                          </w:divsChild>
                        </w:div>
                        <w:div w:id="667562575">
                          <w:marLeft w:val="0"/>
                          <w:marRight w:val="0"/>
                          <w:marTop w:val="0"/>
                          <w:marBottom w:val="300"/>
                          <w:divBdr>
                            <w:top w:val="none" w:sz="0" w:space="0" w:color="auto"/>
                            <w:left w:val="none" w:sz="0" w:space="0" w:color="auto"/>
                            <w:bottom w:val="none" w:sz="0" w:space="0" w:color="auto"/>
                            <w:right w:val="none" w:sz="0" w:space="0" w:color="auto"/>
                          </w:divBdr>
                        </w:div>
                      </w:divsChild>
                    </w:div>
                    <w:div w:id="1386491917">
                      <w:marLeft w:val="0"/>
                      <w:marRight w:val="0"/>
                      <w:marTop w:val="0"/>
                      <w:marBottom w:val="0"/>
                      <w:divBdr>
                        <w:top w:val="none" w:sz="0" w:space="0" w:color="auto"/>
                        <w:left w:val="none" w:sz="0" w:space="0" w:color="auto"/>
                        <w:bottom w:val="none" w:sz="0" w:space="0" w:color="auto"/>
                        <w:right w:val="none" w:sz="0" w:space="0" w:color="auto"/>
                      </w:divBdr>
                      <w:divsChild>
                        <w:div w:id="570041626">
                          <w:marLeft w:val="0"/>
                          <w:marRight w:val="0"/>
                          <w:marTop w:val="0"/>
                          <w:marBottom w:val="0"/>
                          <w:divBdr>
                            <w:top w:val="none" w:sz="0" w:space="0" w:color="auto"/>
                            <w:left w:val="none" w:sz="0" w:space="0" w:color="auto"/>
                            <w:bottom w:val="none" w:sz="0" w:space="0" w:color="auto"/>
                            <w:right w:val="none" w:sz="0" w:space="0" w:color="auto"/>
                          </w:divBdr>
                          <w:divsChild>
                            <w:div w:id="1441028747">
                              <w:marLeft w:val="0"/>
                              <w:marRight w:val="0"/>
                              <w:marTop w:val="0"/>
                              <w:marBottom w:val="300"/>
                              <w:divBdr>
                                <w:top w:val="none" w:sz="0" w:space="0" w:color="auto"/>
                                <w:left w:val="none" w:sz="0" w:space="0" w:color="auto"/>
                                <w:bottom w:val="none" w:sz="0" w:space="0" w:color="auto"/>
                                <w:right w:val="none" w:sz="0" w:space="0" w:color="auto"/>
                              </w:divBdr>
                            </w:div>
                          </w:divsChild>
                        </w:div>
                        <w:div w:id="1504004236">
                          <w:marLeft w:val="0"/>
                          <w:marRight w:val="0"/>
                          <w:marTop w:val="0"/>
                          <w:marBottom w:val="300"/>
                          <w:divBdr>
                            <w:top w:val="none" w:sz="0" w:space="0" w:color="auto"/>
                            <w:left w:val="none" w:sz="0" w:space="0" w:color="auto"/>
                            <w:bottom w:val="none" w:sz="0" w:space="0" w:color="auto"/>
                            <w:right w:val="none" w:sz="0" w:space="0" w:color="auto"/>
                          </w:divBdr>
                        </w:div>
                      </w:divsChild>
                    </w:div>
                    <w:div w:id="1260210984">
                      <w:marLeft w:val="0"/>
                      <w:marRight w:val="0"/>
                      <w:marTop w:val="0"/>
                      <w:marBottom w:val="0"/>
                      <w:divBdr>
                        <w:top w:val="none" w:sz="0" w:space="0" w:color="auto"/>
                        <w:left w:val="none" w:sz="0" w:space="0" w:color="auto"/>
                        <w:bottom w:val="none" w:sz="0" w:space="0" w:color="auto"/>
                        <w:right w:val="none" w:sz="0" w:space="0" w:color="auto"/>
                      </w:divBdr>
                      <w:divsChild>
                        <w:div w:id="1715737408">
                          <w:marLeft w:val="0"/>
                          <w:marRight w:val="0"/>
                          <w:marTop w:val="0"/>
                          <w:marBottom w:val="300"/>
                          <w:divBdr>
                            <w:top w:val="none" w:sz="0" w:space="0" w:color="auto"/>
                            <w:left w:val="none" w:sz="0" w:space="0" w:color="auto"/>
                            <w:bottom w:val="none" w:sz="0" w:space="0" w:color="auto"/>
                            <w:right w:val="none" w:sz="0" w:space="0" w:color="auto"/>
                          </w:divBdr>
                        </w:div>
                        <w:div w:id="1034623193">
                          <w:marLeft w:val="0"/>
                          <w:marRight w:val="0"/>
                          <w:marTop w:val="0"/>
                          <w:marBottom w:val="0"/>
                          <w:divBdr>
                            <w:top w:val="none" w:sz="0" w:space="0" w:color="auto"/>
                            <w:left w:val="none" w:sz="0" w:space="0" w:color="auto"/>
                            <w:bottom w:val="none" w:sz="0" w:space="0" w:color="auto"/>
                            <w:right w:val="none" w:sz="0" w:space="0" w:color="auto"/>
                          </w:divBdr>
                          <w:divsChild>
                            <w:div w:id="386418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4261358">
                      <w:marLeft w:val="0"/>
                      <w:marRight w:val="0"/>
                      <w:marTop w:val="0"/>
                      <w:marBottom w:val="0"/>
                      <w:divBdr>
                        <w:top w:val="none" w:sz="0" w:space="0" w:color="auto"/>
                        <w:left w:val="none" w:sz="0" w:space="0" w:color="auto"/>
                        <w:bottom w:val="none" w:sz="0" w:space="0" w:color="auto"/>
                        <w:right w:val="none" w:sz="0" w:space="0" w:color="auto"/>
                      </w:divBdr>
                      <w:divsChild>
                        <w:div w:id="1428891504">
                          <w:marLeft w:val="0"/>
                          <w:marRight w:val="0"/>
                          <w:marTop w:val="0"/>
                          <w:marBottom w:val="300"/>
                          <w:divBdr>
                            <w:top w:val="none" w:sz="0" w:space="0" w:color="auto"/>
                            <w:left w:val="none" w:sz="0" w:space="0" w:color="auto"/>
                            <w:bottom w:val="none" w:sz="0" w:space="0" w:color="auto"/>
                            <w:right w:val="none" w:sz="0" w:space="0" w:color="auto"/>
                          </w:divBdr>
                        </w:div>
                      </w:divsChild>
                    </w:div>
                    <w:div w:id="41179626">
                      <w:marLeft w:val="0"/>
                      <w:marRight w:val="0"/>
                      <w:marTop w:val="0"/>
                      <w:marBottom w:val="0"/>
                      <w:divBdr>
                        <w:top w:val="none" w:sz="0" w:space="0" w:color="auto"/>
                        <w:left w:val="none" w:sz="0" w:space="0" w:color="auto"/>
                        <w:bottom w:val="none" w:sz="0" w:space="0" w:color="auto"/>
                        <w:right w:val="none" w:sz="0" w:space="0" w:color="auto"/>
                      </w:divBdr>
                      <w:divsChild>
                        <w:div w:id="1995060855">
                          <w:marLeft w:val="0"/>
                          <w:marRight w:val="0"/>
                          <w:marTop w:val="0"/>
                          <w:marBottom w:val="300"/>
                          <w:divBdr>
                            <w:top w:val="none" w:sz="0" w:space="0" w:color="auto"/>
                            <w:left w:val="none" w:sz="0" w:space="0" w:color="auto"/>
                            <w:bottom w:val="none" w:sz="0" w:space="0" w:color="auto"/>
                            <w:right w:val="none" w:sz="0" w:space="0" w:color="auto"/>
                          </w:divBdr>
                        </w:div>
                      </w:divsChild>
                    </w:div>
                    <w:div w:id="541865693">
                      <w:marLeft w:val="0"/>
                      <w:marRight w:val="0"/>
                      <w:marTop w:val="0"/>
                      <w:marBottom w:val="0"/>
                      <w:divBdr>
                        <w:top w:val="none" w:sz="0" w:space="0" w:color="auto"/>
                        <w:left w:val="none" w:sz="0" w:space="0" w:color="auto"/>
                        <w:bottom w:val="none" w:sz="0" w:space="0" w:color="auto"/>
                        <w:right w:val="none" w:sz="0" w:space="0" w:color="auto"/>
                      </w:divBdr>
                      <w:divsChild>
                        <w:div w:id="2523194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7659055">
      <w:bodyDiv w:val="1"/>
      <w:marLeft w:val="0"/>
      <w:marRight w:val="0"/>
      <w:marTop w:val="0"/>
      <w:marBottom w:val="0"/>
      <w:divBdr>
        <w:top w:val="none" w:sz="0" w:space="0" w:color="auto"/>
        <w:left w:val="none" w:sz="0" w:space="0" w:color="auto"/>
        <w:bottom w:val="none" w:sz="0" w:space="0" w:color="auto"/>
        <w:right w:val="none" w:sz="0" w:space="0" w:color="auto"/>
      </w:divBdr>
    </w:div>
    <w:div w:id="1445880193">
      <w:bodyDiv w:val="1"/>
      <w:marLeft w:val="0"/>
      <w:marRight w:val="0"/>
      <w:marTop w:val="0"/>
      <w:marBottom w:val="0"/>
      <w:divBdr>
        <w:top w:val="none" w:sz="0" w:space="0" w:color="auto"/>
        <w:left w:val="none" w:sz="0" w:space="0" w:color="auto"/>
        <w:bottom w:val="none" w:sz="0" w:space="0" w:color="auto"/>
        <w:right w:val="none" w:sz="0" w:space="0" w:color="auto"/>
      </w:divBdr>
      <w:divsChild>
        <w:div w:id="641934496">
          <w:marLeft w:val="0"/>
          <w:marRight w:val="0"/>
          <w:marTop w:val="0"/>
          <w:marBottom w:val="0"/>
          <w:divBdr>
            <w:top w:val="none" w:sz="0" w:space="0" w:color="auto"/>
            <w:left w:val="none" w:sz="0" w:space="0" w:color="auto"/>
            <w:bottom w:val="none" w:sz="0" w:space="0" w:color="auto"/>
            <w:right w:val="none" w:sz="0" w:space="0" w:color="auto"/>
          </w:divBdr>
          <w:divsChild>
            <w:div w:id="1375811685">
              <w:marLeft w:val="0"/>
              <w:marRight w:val="0"/>
              <w:marTop w:val="0"/>
              <w:marBottom w:val="300"/>
              <w:divBdr>
                <w:top w:val="none" w:sz="0" w:space="0" w:color="auto"/>
                <w:left w:val="none" w:sz="0" w:space="0" w:color="auto"/>
                <w:bottom w:val="none" w:sz="0" w:space="0" w:color="auto"/>
                <w:right w:val="none" w:sz="0" w:space="0" w:color="auto"/>
              </w:divBdr>
            </w:div>
          </w:divsChild>
        </w:div>
        <w:div w:id="1201094213">
          <w:marLeft w:val="0"/>
          <w:marRight w:val="0"/>
          <w:marTop w:val="0"/>
          <w:marBottom w:val="0"/>
          <w:divBdr>
            <w:top w:val="none" w:sz="0" w:space="0" w:color="auto"/>
            <w:left w:val="none" w:sz="0" w:space="0" w:color="auto"/>
            <w:bottom w:val="none" w:sz="0" w:space="0" w:color="auto"/>
            <w:right w:val="none" w:sz="0" w:space="0" w:color="auto"/>
          </w:divBdr>
          <w:divsChild>
            <w:div w:id="715591160">
              <w:marLeft w:val="0"/>
              <w:marRight w:val="0"/>
              <w:marTop w:val="0"/>
              <w:marBottom w:val="300"/>
              <w:divBdr>
                <w:top w:val="none" w:sz="0" w:space="0" w:color="auto"/>
                <w:left w:val="none" w:sz="0" w:space="0" w:color="auto"/>
                <w:bottom w:val="none" w:sz="0" w:space="0" w:color="auto"/>
                <w:right w:val="none" w:sz="0" w:space="0" w:color="auto"/>
              </w:divBdr>
            </w:div>
            <w:div w:id="1040402442">
              <w:marLeft w:val="0"/>
              <w:marRight w:val="0"/>
              <w:marTop w:val="0"/>
              <w:marBottom w:val="0"/>
              <w:divBdr>
                <w:top w:val="none" w:sz="0" w:space="0" w:color="auto"/>
                <w:left w:val="none" w:sz="0" w:space="0" w:color="auto"/>
                <w:bottom w:val="none" w:sz="0" w:space="0" w:color="auto"/>
                <w:right w:val="none" w:sz="0" w:space="0" w:color="auto"/>
              </w:divBdr>
              <w:divsChild>
                <w:div w:id="20588902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397011">
          <w:marLeft w:val="0"/>
          <w:marRight w:val="0"/>
          <w:marTop w:val="0"/>
          <w:marBottom w:val="0"/>
          <w:divBdr>
            <w:top w:val="none" w:sz="0" w:space="0" w:color="auto"/>
            <w:left w:val="none" w:sz="0" w:space="0" w:color="auto"/>
            <w:bottom w:val="none" w:sz="0" w:space="0" w:color="auto"/>
            <w:right w:val="none" w:sz="0" w:space="0" w:color="auto"/>
          </w:divBdr>
          <w:divsChild>
            <w:div w:id="2029287963">
              <w:marLeft w:val="0"/>
              <w:marRight w:val="0"/>
              <w:marTop w:val="0"/>
              <w:marBottom w:val="300"/>
              <w:divBdr>
                <w:top w:val="none" w:sz="0" w:space="0" w:color="auto"/>
                <w:left w:val="none" w:sz="0" w:space="0" w:color="auto"/>
                <w:bottom w:val="none" w:sz="0" w:space="0" w:color="auto"/>
                <w:right w:val="none" w:sz="0" w:space="0" w:color="auto"/>
              </w:divBdr>
            </w:div>
          </w:divsChild>
        </w:div>
        <w:div w:id="1874461283">
          <w:marLeft w:val="0"/>
          <w:marRight w:val="0"/>
          <w:marTop w:val="0"/>
          <w:marBottom w:val="0"/>
          <w:divBdr>
            <w:top w:val="none" w:sz="0" w:space="0" w:color="auto"/>
            <w:left w:val="none" w:sz="0" w:space="0" w:color="auto"/>
            <w:bottom w:val="none" w:sz="0" w:space="0" w:color="auto"/>
            <w:right w:val="none" w:sz="0" w:space="0" w:color="auto"/>
          </w:divBdr>
          <w:divsChild>
            <w:div w:id="1478767946">
              <w:marLeft w:val="0"/>
              <w:marRight w:val="0"/>
              <w:marTop w:val="0"/>
              <w:marBottom w:val="300"/>
              <w:divBdr>
                <w:top w:val="none" w:sz="0" w:space="0" w:color="auto"/>
                <w:left w:val="none" w:sz="0" w:space="0" w:color="auto"/>
                <w:bottom w:val="none" w:sz="0" w:space="0" w:color="auto"/>
                <w:right w:val="none" w:sz="0" w:space="0" w:color="auto"/>
              </w:divBdr>
            </w:div>
            <w:div w:id="1291932991">
              <w:marLeft w:val="0"/>
              <w:marRight w:val="0"/>
              <w:marTop w:val="0"/>
              <w:marBottom w:val="0"/>
              <w:divBdr>
                <w:top w:val="none" w:sz="0" w:space="0" w:color="auto"/>
                <w:left w:val="none" w:sz="0" w:space="0" w:color="auto"/>
                <w:bottom w:val="none" w:sz="0" w:space="0" w:color="auto"/>
                <w:right w:val="none" w:sz="0" w:space="0" w:color="auto"/>
              </w:divBdr>
              <w:divsChild>
                <w:div w:id="25135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9201066">
          <w:marLeft w:val="0"/>
          <w:marRight w:val="0"/>
          <w:marTop w:val="0"/>
          <w:marBottom w:val="0"/>
          <w:divBdr>
            <w:top w:val="none" w:sz="0" w:space="0" w:color="auto"/>
            <w:left w:val="none" w:sz="0" w:space="0" w:color="auto"/>
            <w:bottom w:val="none" w:sz="0" w:space="0" w:color="auto"/>
            <w:right w:val="none" w:sz="0" w:space="0" w:color="auto"/>
          </w:divBdr>
          <w:divsChild>
            <w:div w:id="241108678">
              <w:marLeft w:val="0"/>
              <w:marRight w:val="0"/>
              <w:marTop w:val="0"/>
              <w:marBottom w:val="300"/>
              <w:divBdr>
                <w:top w:val="none" w:sz="0" w:space="0" w:color="auto"/>
                <w:left w:val="none" w:sz="0" w:space="0" w:color="auto"/>
                <w:bottom w:val="none" w:sz="0" w:space="0" w:color="auto"/>
                <w:right w:val="none" w:sz="0" w:space="0" w:color="auto"/>
              </w:divBdr>
            </w:div>
          </w:divsChild>
        </w:div>
        <w:div w:id="1300107343">
          <w:marLeft w:val="0"/>
          <w:marRight w:val="0"/>
          <w:marTop w:val="0"/>
          <w:marBottom w:val="0"/>
          <w:divBdr>
            <w:top w:val="none" w:sz="0" w:space="0" w:color="auto"/>
            <w:left w:val="none" w:sz="0" w:space="0" w:color="auto"/>
            <w:bottom w:val="none" w:sz="0" w:space="0" w:color="auto"/>
            <w:right w:val="none" w:sz="0" w:space="0" w:color="auto"/>
          </w:divBdr>
          <w:divsChild>
            <w:div w:id="973170837">
              <w:marLeft w:val="0"/>
              <w:marRight w:val="0"/>
              <w:marTop w:val="0"/>
              <w:marBottom w:val="300"/>
              <w:divBdr>
                <w:top w:val="none" w:sz="0" w:space="0" w:color="auto"/>
                <w:left w:val="none" w:sz="0" w:space="0" w:color="auto"/>
                <w:bottom w:val="none" w:sz="0" w:space="0" w:color="auto"/>
                <w:right w:val="none" w:sz="0" w:space="0" w:color="auto"/>
              </w:divBdr>
            </w:div>
          </w:divsChild>
        </w:div>
        <w:div w:id="577709702">
          <w:marLeft w:val="0"/>
          <w:marRight w:val="0"/>
          <w:marTop w:val="0"/>
          <w:marBottom w:val="0"/>
          <w:divBdr>
            <w:top w:val="none" w:sz="0" w:space="0" w:color="auto"/>
            <w:left w:val="none" w:sz="0" w:space="0" w:color="auto"/>
            <w:bottom w:val="none" w:sz="0" w:space="0" w:color="auto"/>
            <w:right w:val="none" w:sz="0" w:space="0" w:color="auto"/>
          </w:divBdr>
          <w:divsChild>
            <w:div w:id="724135311">
              <w:marLeft w:val="0"/>
              <w:marRight w:val="0"/>
              <w:marTop w:val="0"/>
              <w:marBottom w:val="300"/>
              <w:divBdr>
                <w:top w:val="none" w:sz="0" w:space="0" w:color="auto"/>
                <w:left w:val="none" w:sz="0" w:space="0" w:color="auto"/>
                <w:bottom w:val="none" w:sz="0" w:space="0" w:color="auto"/>
                <w:right w:val="none" w:sz="0" w:space="0" w:color="auto"/>
              </w:divBdr>
            </w:div>
          </w:divsChild>
        </w:div>
        <w:div w:id="2090301072">
          <w:marLeft w:val="0"/>
          <w:marRight w:val="0"/>
          <w:marTop w:val="0"/>
          <w:marBottom w:val="0"/>
          <w:divBdr>
            <w:top w:val="none" w:sz="0" w:space="0" w:color="auto"/>
            <w:left w:val="none" w:sz="0" w:space="0" w:color="auto"/>
            <w:bottom w:val="none" w:sz="0" w:space="0" w:color="auto"/>
            <w:right w:val="none" w:sz="0" w:space="0" w:color="auto"/>
          </w:divBdr>
          <w:divsChild>
            <w:div w:id="1929727825">
              <w:marLeft w:val="0"/>
              <w:marRight w:val="0"/>
              <w:marTop w:val="0"/>
              <w:marBottom w:val="300"/>
              <w:divBdr>
                <w:top w:val="none" w:sz="0" w:space="0" w:color="auto"/>
                <w:left w:val="none" w:sz="0" w:space="0" w:color="auto"/>
                <w:bottom w:val="none" w:sz="0" w:space="0" w:color="auto"/>
                <w:right w:val="none" w:sz="0" w:space="0" w:color="auto"/>
              </w:divBdr>
            </w:div>
            <w:div w:id="397561000">
              <w:marLeft w:val="0"/>
              <w:marRight w:val="0"/>
              <w:marTop w:val="0"/>
              <w:marBottom w:val="0"/>
              <w:divBdr>
                <w:top w:val="none" w:sz="0" w:space="0" w:color="auto"/>
                <w:left w:val="none" w:sz="0" w:space="0" w:color="auto"/>
                <w:bottom w:val="none" w:sz="0" w:space="0" w:color="auto"/>
                <w:right w:val="none" w:sz="0" w:space="0" w:color="auto"/>
              </w:divBdr>
              <w:divsChild>
                <w:div w:id="2143302743">
                  <w:marLeft w:val="0"/>
                  <w:marRight w:val="0"/>
                  <w:marTop w:val="0"/>
                  <w:marBottom w:val="300"/>
                  <w:divBdr>
                    <w:top w:val="none" w:sz="0" w:space="0" w:color="auto"/>
                    <w:left w:val="none" w:sz="0" w:space="0" w:color="auto"/>
                    <w:bottom w:val="none" w:sz="0" w:space="0" w:color="auto"/>
                    <w:right w:val="none" w:sz="0" w:space="0" w:color="auto"/>
                  </w:divBdr>
                </w:div>
              </w:divsChild>
            </w:div>
            <w:div w:id="555971571">
              <w:marLeft w:val="0"/>
              <w:marRight w:val="0"/>
              <w:marTop w:val="0"/>
              <w:marBottom w:val="0"/>
              <w:divBdr>
                <w:top w:val="none" w:sz="0" w:space="0" w:color="auto"/>
                <w:left w:val="none" w:sz="0" w:space="0" w:color="auto"/>
                <w:bottom w:val="none" w:sz="0" w:space="0" w:color="auto"/>
                <w:right w:val="none" w:sz="0" w:space="0" w:color="auto"/>
              </w:divBdr>
              <w:divsChild>
                <w:div w:id="1771660883">
                  <w:marLeft w:val="0"/>
                  <w:marRight w:val="0"/>
                  <w:marTop w:val="0"/>
                  <w:marBottom w:val="300"/>
                  <w:divBdr>
                    <w:top w:val="none" w:sz="0" w:space="0" w:color="auto"/>
                    <w:left w:val="none" w:sz="0" w:space="0" w:color="auto"/>
                    <w:bottom w:val="none" w:sz="0" w:space="0" w:color="auto"/>
                    <w:right w:val="none" w:sz="0" w:space="0" w:color="auto"/>
                  </w:divBdr>
                </w:div>
              </w:divsChild>
            </w:div>
            <w:div w:id="1797522230">
              <w:marLeft w:val="0"/>
              <w:marRight w:val="0"/>
              <w:marTop w:val="0"/>
              <w:marBottom w:val="300"/>
              <w:divBdr>
                <w:top w:val="none" w:sz="0" w:space="0" w:color="auto"/>
                <w:left w:val="none" w:sz="0" w:space="0" w:color="auto"/>
                <w:bottom w:val="none" w:sz="0" w:space="0" w:color="auto"/>
                <w:right w:val="none" w:sz="0" w:space="0" w:color="auto"/>
              </w:divBdr>
            </w:div>
            <w:div w:id="22021110">
              <w:marLeft w:val="0"/>
              <w:marRight w:val="0"/>
              <w:marTop w:val="0"/>
              <w:marBottom w:val="0"/>
              <w:divBdr>
                <w:top w:val="none" w:sz="0" w:space="0" w:color="auto"/>
                <w:left w:val="none" w:sz="0" w:space="0" w:color="auto"/>
                <w:bottom w:val="none" w:sz="0" w:space="0" w:color="auto"/>
                <w:right w:val="none" w:sz="0" w:space="0" w:color="auto"/>
              </w:divBdr>
              <w:divsChild>
                <w:div w:id="649553287">
                  <w:marLeft w:val="0"/>
                  <w:marRight w:val="0"/>
                  <w:marTop w:val="0"/>
                  <w:marBottom w:val="300"/>
                  <w:divBdr>
                    <w:top w:val="none" w:sz="0" w:space="0" w:color="auto"/>
                    <w:left w:val="none" w:sz="0" w:space="0" w:color="auto"/>
                    <w:bottom w:val="none" w:sz="0" w:space="0" w:color="auto"/>
                    <w:right w:val="none" w:sz="0" w:space="0" w:color="auto"/>
                  </w:divBdr>
                </w:div>
              </w:divsChild>
            </w:div>
            <w:div w:id="1605309615">
              <w:marLeft w:val="0"/>
              <w:marRight w:val="0"/>
              <w:marTop w:val="0"/>
              <w:marBottom w:val="0"/>
              <w:divBdr>
                <w:top w:val="none" w:sz="0" w:space="0" w:color="auto"/>
                <w:left w:val="none" w:sz="0" w:space="0" w:color="auto"/>
                <w:bottom w:val="none" w:sz="0" w:space="0" w:color="auto"/>
                <w:right w:val="none" w:sz="0" w:space="0" w:color="auto"/>
              </w:divBdr>
              <w:divsChild>
                <w:div w:id="2111966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7032011">
          <w:marLeft w:val="0"/>
          <w:marRight w:val="0"/>
          <w:marTop w:val="0"/>
          <w:marBottom w:val="0"/>
          <w:divBdr>
            <w:top w:val="none" w:sz="0" w:space="0" w:color="auto"/>
            <w:left w:val="none" w:sz="0" w:space="0" w:color="auto"/>
            <w:bottom w:val="none" w:sz="0" w:space="0" w:color="auto"/>
            <w:right w:val="none" w:sz="0" w:space="0" w:color="auto"/>
          </w:divBdr>
          <w:divsChild>
            <w:div w:id="534464341">
              <w:marLeft w:val="0"/>
              <w:marRight w:val="0"/>
              <w:marTop w:val="0"/>
              <w:marBottom w:val="300"/>
              <w:divBdr>
                <w:top w:val="none" w:sz="0" w:space="0" w:color="auto"/>
                <w:left w:val="none" w:sz="0" w:space="0" w:color="auto"/>
                <w:bottom w:val="none" w:sz="0" w:space="0" w:color="auto"/>
                <w:right w:val="none" w:sz="0" w:space="0" w:color="auto"/>
              </w:divBdr>
            </w:div>
            <w:div w:id="2026857492">
              <w:marLeft w:val="0"/>
              <w:marRight w:val="0"/>
              <w:marTop w:val="0"/>
              <w:marBottom w:val="0"/>
              <w:divBdr>
                <w:top w:val="none" w:sz="0" w:space="0" w:color="auto"/>
                <w:left w:val="none" w:sz="0" w:space="0" w:color="auto"/>
                <w:bottom w:val="none" w:sz="0" w:space="0" w:color="auto"/>
                <w:right w:val="none" w:sz="0" w:space="0" w:color="auto"/>
              </w:divBdr>
              <w:divsChild>
                <w:div w:id="3826792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6400728">
          <w:marLeft w:val="0"/>
          <w:marRight w:val="0"/>
          <w:marTop w:val="0"/>
          <w:marBottom w:val="0"/>
          <w:divBdr>
            <w:top w:val="none" w:sz="0" w:space="0" w:color="auto"/>
            <w:left w:val="none" w:sz="0" w:space="0" w:color="auto"/>
            <w:bottom w:val="none" w:sz="0" w:space="0" w:color="auto"/>
            <w:right w:val="none" w:sz="0" w:space="0" w:color="auto"/>
          </w:divBdr>
          <w:divsChild>
            <w:div w:id="581259288">
              <w:marLeft w:val="0"/>
              <w:marRight w:val="0"/>
              <w:marTop w:val="0"/>
              <w:marBottom w:val="300"/>
              <w:divBdr>
                <w:top w:val="none" w:sz="0" w:space="0" w:color="auto"/>
                <w:left w:val="none" w:sz="0" w:space="0" w:color="auto"/>
                <w:bottom w:val="none" w:sz="0" w:space="0" w:color="auto"/>
                <w:right w:val="none" w:sz="0" w:space="0" w:color="auto"/>
              </w:divBdr>
            </w:div>
          </w:divsChild>
        </w:div>
        <w:div w:id="1532186981">
          <w:marLeft w:val="0"/>
          <w:marRight w:val="0"/>
          <w:marTop w:val="0"/>
          <w:marBottom w:val="0"/>
          <w:divBdr>
            <w:top w:val="none" w:sz="0" w:space="0" w:color="auto"/>
            <w:left w:val="none" w:sz="0" w:space="0" w:color="auto"/>
            <w:bottom w:val="none" w:sz="0" w:space="0" w:color="auto"/>
            <w:right w:val="none" w:sz="0" w:space="0" w:color="auto"/>
          </w:divBdr>
          <w:divsChild>
            <w:div w:id="1732072513">
              <w:marLeft w:val="0"/>
              <w:marRight w:val="0"/>
              <w:marTop w:val="0"/>
              <w:marBottom w:val="300"/>
              <w:divBdr>
                <w:top w:val="none" w:sz="0" w:space="0" w:color="auto"/>
                <w:left w:val="none" w:sz="0" w:space="0" w:color="auto"/>
                <w:bottom w:val="none" w:sz="0" w:space="0" w:color="auto"/>
                <w:right w:val="none" w:sz="0" w:space="0" w:color="auto"/>
              </w:divBdr>
            </w:div>
            <w:div w:id="1593968777">
              <w:marLeft w:val="0"/>
              <w:marRight w:val="0"/>
              <w:marTop w:val="0"/>
              <w:marBottom w:val="0"/>
              <w:divBdr>
                <w:top w:val="none" w:sz="0" w:space="0" w:color="auto"/>
                <w:left w:val="none" w:sz="0" w:space="0" w:color="auto"/>
                <w:bottom w:val="none" w:sz="0" w:space="0" w:color="auto"/>
                <w:right w:val="none" w:sz="0" w:space="0" w:color="auto"/>
              </w:divBdr>
              <w:divsChild>
                <w:div w:id="1609778390">
                  <w:marLeft w:val="0"/>
                  <w:marRight w:val="0"/>
                  <w:marTop w:val="0"/>
                  <w:marBottom w:val="300"/>
                  <w:divBdr>
                    <w:top w:val="none" w:sz="0" w:space="0" w:color="auto"/>
                    <w:left w:val="none" w:sz="0" w:space="0" w:color="auto"/>
                    <w:bottom w:val="none" w:sz="0" w:space="0" w:color="auto"/>
                    <w:right w:val="none" w:sz="0" w:space="0" w:color="auto"/>
                  </w:divBdr>
                </w:div>
              </w:divsChild>
            </w:div>
            <w:div w:id="1961452016">
              <w:marLeft w:val="0"/>
              <w:marRight w:val="0"/>
              <w:marTop w:val="0"/>
              <w:marBottom w:val="300"/>
              <w:divBdr>
                <w:top w:val="none" w:sz="0" w:space="0" w:color="auto"/>
                <w:left w:val="none" w:sz="0" w:space="0" w:color="auto"/>
                <w:bottom w:val="none" w:sz="0" w:space="0" w:color="auto"/>
                <w:right w:val="none" w:sz="0" w:space="0" w:color="auto"/>
              </w:divBdr>
            </w:div>
          </w:divsChild>
        </w:div>
        <w:div w:id="410860227">
          <w:marLeft w:val="0"/>
          <w:marRight w:val="0"/>
          <w:marTop w:val="0"/>
          <w:marBottom w:val="0"/>
          <w:divBdr>
            <w:top w:val="none" w:sz="0" w:space="0" w:color="auto"/>
            <w:left w:val="none" w:sz="0" w:space="0" w:color="auto"/>
            <w:bottom w:val="none" w:sz="0" w:space="0" w:color="auto"/>
            <w:right w:val="none" w:sz="0" w:space="0" w:color="auto"/>
          </w:divBdr>
          <w:divsChild>
            <w:div w:id="491993780">
              <w:marLeft w:val="0"/>
              <w:marRight w:val="0"/>
              <w:marTop w:val="0"/>
              <w:marBottom w:val="300"/>
              <w:divBdr>
                <w:top w:val="none" w:sz="0" w:space="0" w:color="auto"/>
                <w:left w:val="none" w:sz="0" w:space="0" w:color="auto"/>
                <w:bottom w:val="none" w:sz="0" w:space="0" w:color="auto"/>
                <w:right w:val="none" w:sz="0" w:space="0" w:color="auto"/>
              </w:divBdr>
            </w:div>
            <w:div w:id="757291559">
              <w:marLeft w:val="0"/>
              <w:marRight w:val="0"/>
              <w:marTop w:val="0"/>
              <w:marBottom w:val="300"/>
              <w:divBdr>
                <w:top w:val="none" w:sz="0" w:space="0" w:color="auto"/>
                <w:left w:val="none" w:sz="0" w:space="0" w:color="auto"/>
                <w:bottom w:val="none" w:sz="0" w:space="0" w:color="auto"/>
                <w:right w:val="none" w:sz="0" w:space="0" w:color="auto"/>
              </w:divBdr>
            </w:div>
            <w:div w:id="637608242">
              <w:marLeft w:val="0"/>
              <w:marRight w:val="0"/>
              <w:marTop w:val="0"/>
              <w:marBottom w:val="0"/>
              <w:divBdr>
                <w:top w:val="none" w:sz="0" w:space="0" w:color="auto"/>
                <w:left w:val="none" w:sz="0" w:space="0" w:color="auto"/>
                <w:bottom w:val="none" w:sz="0" w:space="0" w:color="auto"/>
                <w:right w:val="none" w:sz="0" w:space="0" w:color="auto"/>
              </w:divBdr>
              <w:divsChild>
                <w:div w:id="4537924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1208518/" TargetMode="External"/><Relationship Id="rId21" Type="http://schemas.openxmlformats.org/officeDocument/2006/relationships/hyperlink" Target="https://base.garant.ru/12186043/b9d52d72c6678bfbda4081949f4687d8/" TargetMode="External"/><Relationship Id="rId42" Type="http://schemas.openxmlformats.org/officeDocument/2006/relationships/hyperlink" Target="https://base.garant.ru/12186043/b9d52d72c6678bfbda4081949f4687d8/" TargetMode="External"/><Relationship Id="rId47" Type="http://schemas.openxmlformats.org/officeDocument/2006/relationships/hyperlink" Target="https://base.garant.ru/12186043/b9d52d72c6678bfbda4081949f4687d8/" TargetMode="External"/><Relationship Id="rId63" Type="http://schemas.openxmlformats.org/officeDocument/2006/relationships/hyperlink" Target="https://base.garant.ru/185656/5ac206a89ea76855804609cd950fcaf7/" TargetMode="External"/><Relationship Id="rId68" Type="http://schemas.openxmlformats.org/officeDocument/2006/relationships/hyperlink" Target="https://base.garant.ru/12186043/b9d52d72c6678bfbda4081949f4687d8/" TargetMode="External"/><Relationship Id="rId84" Type="http://schemas.openxmlformats.org/officeDocument/2006/relationships/theme" Target="theme/theme1.xml"/><Relationship Id="rId16" Type="http://schemas.openxmlformats.org/officeDocument/2006/relationships/hyperlink" Target="https://base.garant.ru/12186043/b9d52d72c6678bfbda4081949f4687d8/" TargetMode="External"/><Relationship Id="rId11" Type="http://schemas.openxmlformats.org/officeDocument/2006/relationships/hyperlink" Target="https://base.garant.ru/12186043/b9d52d72c6678bfbda4081949f4687d8/" TargetMode="External"/><Relationship Id="rId32" Type="http://schemas.openxmlformats.org/officeDocument/2006/relationships/hyperlink" Target="https://base.garant.ru/12186043/b9d52d72c6678bfbda4081949f4687d8/" TargetMode="External"/><Relationship Id="rId37" Type="http://schemas.openxmlformats.org/officeDocument/2006/relationships/hyperlink" Target="https://base.garant.ru/12186043/b9d52d72c6678bfbda4081949f4687d8/" TargetMode="External"/><Relationship Id="rId53" Type="http://schemas.openxmlformats.org/officeDocument/2006/relationships/hyperlink" Target="https://base.garant.ru/12186043/b9d52d72c6678bfbda4081949f4687d8/" TargetMode="External"/><Relationship Id="rId58" Type="http://schemas.openxmlformats.org/officeDocument/2006/relationships/hyperlink" Target="https://base.garant.ru/10180094/184a874535186e5f477be2949374cc83/" TargetMode="External"/><Relationship Id="rId74" Type="http://schemas.openxmlformats.org/officeDocument/2006/relationships/hyperlink" Target="https://base.garant.ru/12138291/7857a3686529a3bb96e86e89fe5b1de8/" TargetMode="External"/><Relationship Id="rId79" Type="http://schemas.openxmlformats.org/officeDocument/2006/relationships/hyperlink" Target="https://base.garant.ru/71706202/d9d89aef6c488702fb03db36a737aa46/" TargetMode="External"/><Relationship Id="rId5" Type="http://schemas.openxmlformats.org/officeDocument/2006/relationships/hyperlink" Target="https://base.garant.ru/71477426/" TargetMode="External"/><Relationship Id="rId61" Type="http://schemas.openxmlformats.org/officeDocument/2006/relationships/hyperlink" Target="https://base.garant.ru/12138291/fd60475f90ada2748768d9adac61aafb/" TargetMode="External"/><Relationship Id="rId82" Type="http://schemas.openxmlformats.org/officeDocument/2006/relationships/hyperlink" Target="https://base.garant.ru/70700450/" TargetMode="External"/><Relationship Id="rId19" Type="http://schemas.openxmlformats.org/officeDocument/2006/relationships/hyperlink" Target="https://base.garant.ru/12186043/b9d52d72c6678bfbda4081949f4687d8/" TargetMode="External"/><Relationship Id="rId14" Type="http://schemas.openxmlformats.org/officeDocument/2006/relationships/hyperlink" Target="https://base.garant.ru/12112084/f7c79208d31d491b5ba6ce636759bbe9/" TargetMode="External"/><Relationship Id="rId22" Type="http://schemas.openxmlformats.org/officeDocument/2006/relationships/hyperlink" Target="https://base.garant.ru/12186043/b9d52d72c6678bfbda4081949f4687d8/" TargetMode="External"/><Relationship Id="rId27" Type="http://schemas.openxmlformats.org/officeDocument/2006/relationships/hyperlink" Target="https://base.garant.ru/12186043/b9d52d72c6678bfbda4081949f4687d8/" TargetMode="External"/><Relationship Id="rId30" Type="http://schemas.openxmlformats.org/officeDocument/2006/relationships/hyperlink" Target="https://base.garant.ru/12138291/d83dadc1d9eb82a4be83885f2efeee52/" TargetMode="External"/><Relationship Id="rId35" Type="http://schemas.openxmlformats.org/officeDocument/2006/relationships/hyperlink" Target="https://base.garant.ru/12186043/b9d52d72c6678bfbda4081949f4687d8/" TargetMode="External"/><Relationship Id="rId43" Type="http://schemas.openxmlformats.org/officeDocument/2006/relationships/hyperlink" Target="https://base.garant.ru/12186043/b9d52d72c6678bfbda4081949f4687d8/" TargetMode="External"/><Relationship Id="rId48" Type="http://schemas.openxmlformats.org/officeDocument/2006/relationships/hyperlink" Target="https://base.garant.ru/12186043/b9d52d72c6678bfbda4081949f4687d8/" TargetMode="External"/><Relationship Id="rId56" Type="http://schemas.openxmlformats.org/officeDocument/2006/relationships/hyperlink" Target="https://base.garant.ru/71296442/" TargetMode="External"/><Relationship Id="rId64" Type="http://schemas.openxmlformats.org/officeDocument/2006/relationships/hyperlink" Target="https://base.garant.ru/12186043/b9d52d72c6678bfbda4081949f4687d8/" TargetMode="External"/><Relationship Id="rId69" Type="http://schemas.openxmlformats.org/officeDocument/2006/relationships/hyperlink" Target="https://base.garant.ru/12186043/b9d52d72c6678bfbda4081949f4687d8/" TargetMode="External"/><Relationship Id="rId77" Type="http://schemas.openxmlformats.org/officeDocument/2006/relationships/hyperlink" Target="https://base.garant.ru/12147362/882236ea6ab975f39470d8661b9d22e9/" TargetMode="External"/><Relationship Id="rId8" Type="http://schemas.openxmlformats.org/officeDocument/2006/relationships/hyperlink" Target="https://base.garant.ru/71252046/" TargetMode="External"/><Relationship Id="rId51" Type="http://schemas.openxmlformats.org/officeDocument/2006/relationships/hyperlink" Target="https://base.garant.ru/12186043/b9d52d72c6678bfbda4081949f4687d8/" TargetMode="External"/><Relationship Id="rId72" Type="http://schemas.openxmlformats.org/officeDocument/2006/relationships/hyperlink" Target="https://base.garant.ru/71942474/53f89421bbdaf741eb2d1ecc4ddb4c33/" TargetMode="External"/><Relationship Id="rId80" Type="http://schemas.openxmlformats.org/officeDocument/2006/relationships/hyperlink" Target="https://base.garant.ru/10180094/184a874535186e5f477be2949374cc83/" TargetMode="External"/><Relationship Id="rId3" Type="http://schemas.openxmlformats.org/officeDocument/2006/relationships/webSettings" Target="webSettings.xml"/><Relationship Id="rId12" Type="http://schemas.openxmlformats.org/officeDocument/2006/relationships/hyperlink" Target="https://base.garant.ru/12186043/b9d52d72c6678bfbda4081949f4687d8/" TargetMode="External"/><Relationship Id="rId17" Type="http://schemas.openxmlformats.org/officeDocument/2006/relationships/hyperlink" Target="https://base.garant.ru/12186043/b9d52d72c6678bfbda4081949f4687d8/" TargetMode="External"/><Relationship Id="rId25" Type="http://schemas.openxmlformats.org/officeDocument/2006/relationships/hyperlink" Target="https://base.garant.ru/12186043/b9d52d72c6678bfbda4081949f4687d8/" TargetMode="External"/><Relationship Id="rId33" Type="http://schemas.openxmlformats.org/officeDocument/2006/relationships/hyperlink" Target="https://base.garant.ru/12186043/b9d52d72c6678bfbda4081949f4687d8/" TargetMode="External"/><Relationship Id="rId38" Type="http://schemas.openxmlformats.org/officeDocument/2006/relationships/hyperlink" Target="https://base.garant.ru/12186043/b9d52d72c6678bfbda4081949f4687d8/" TargetMode="External"/><Relationship Id="rId46" Type="http://schemas.openxmlformats.org/officeDocument/2006/relationships/hyperlink" Target="https://base.garant.ru/12186043/b9d52d72c6678bfbda4081949f4687d8/" TargetMode="External"/><Relationship Id="rId59" Type="http://schemas.openxmlformats.org/officeDocument/2006/relationships/hyperlink" Target="https://base.garant.ru/12186043/b9d52d72c6678bfbda4081949f4687d8/" TargetMode="External"/><Relationship Id="rId67" Type="http://schemas.openxmlformats.org/officeDocument/2006/relationships/hyperlink" Target="https://base.garant.ru/12186043/b9d52d72c6678bfbda4081949f4687d8/" TargetMode="External"/><Relationship Id="rId20" Type="http://schemas.openxmlformats.org/officeDocument/2006/relationships/hyperlink" Target="https://base.garant.ru/12186043/b9d52d72c6678bfbda4081949f4687d8/" TargetMode="External"/><Relationship Id="rId41" Type="http://schemas.openxmlformats.org/officeDocument/2006/relationships/hyperlink" Target="https://base.garant.ru/12186043/b9d52d72c6678bfbda4081949f4687d8/" TargetMode="External"/><Relationship Id="rId54" Type="http://schemas.openxmlformats.org/officeDocument/2006/relationships/hyperlink" Target="https://base.garant.ru/12186043/b9d52d72c6678bfbda4081949f4687d8/" TargetMode="External"/><Relationship Id="rId62" Type="http://schemas.openxmlformats.org/officeDocument/2006/relationships/hyperlink" Target="https://base.garant.ru/12186043/b9d52d72c6678bfbda4081949f4687d8/" TargetMode="External"/><Relationship Id="rId70" Type="http://schemas.openxmlformats.org/officeDocument/2006/relationships/hyperlink" Target="https://base.garant.ru/12186043/b9d52d72c6678bfbda4081949f4687d8/" TargetMode="External"/><Relationship Id="rId75" Type="http://schemas.openxmlformats.org/officeDocument/2006/relationships/hyperlink" Target="https://base.garant.ru/71848790/1cafb24d049dcd1e7707a22d98e9858f/"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se.garant.ru/12186043/b9d52d72c6678bfbda4081949f4687d8/" TargetMode="External"/><Relationship Id="rId15" Type="http://schemas.openxmlformats.org/officeDocument/2006/relationships/hyperlink" Target="https://base.garant.ru/12186043/b9d52d72c6678bfbda4081949f4687d8/" TargetMode="External"/><Relationship Id="rId23" Type="http://schemas.openxmlformats.org/officeDocument/2006/relationships/hyperlink" Target="https://base.garant.ru/12186043/b9d52d72c6678bfbda4081949f4687d8/" TargetMode="External"/><Relationship Id="rId28" Type="http://schemas.openxmlformats.org/officeDocument/2006/relationships/hyperlink" Target="https://base.garant.ru/12186043/b9d52d72c6678bfbda4081949f4687d8/" TargetMode="External"/><Relationship Id="rId36" Type="http://schemas.openxmlformats.org/officeDocument/2006/relationships/hyperlink" Target="https://base.garant.ru/12186043/b9d52d72c6678bfbda4081949f4687d8/" TargetMode="External"/><Relationship Id="rId49" Type="http://schemas.openxmlformats.org/officeDocument/2006/relationships/hyperlink" Target="https://base.garant.ru/12186043/b9d52d72c6678bfbda4081949f4687d8/" TargetMode="External"/><Relationship Id="rId57" Type="http://schemas.openxmlformats.org/officeDocument/2006/relationships/hyperlink" Target="https://base.garant.ru/10180094/" TargetMode="External"/><Relationship Id="rId10" Type="http://schemas.openxmlformats.org/officeDocument/2006/relationships/hyperlink" Target="https://base.garant.ru/12112084/f7c79208d31d491b5ba6ce636759bbe9/" TargetMode="External"/><Relationship Id="rId31" Type="http://schemas.openxmlformats.org/officeDocument/2006/relationships/hyperlink" Target="https://base.garant.ru/12186043/b9d52d72c6678bfbda4081949f4687d8/" TargetMode="External"/><Relationship Id="rId44" Type="http://schemas.openxmlformats.org/officeDocument/2006/relationships/hyperlink" Target="https://base.garant.ru/12186043/b9d52d72c6678bfbda4081949f4687d8/" TargetMode="External"/><Relationship Id="rId52" Type="http://schemas.openxmlformats.org/officeDocument/2006/relationships/hyperlink" Target="https://base.garant.ru/12186043/b9d52d72c6678bfbda4081949f4687d8/" TargetMode="External"/><Relationship Id="rId60" Type="http://schemas.openxmlformats.org/officeDocument/2006/relationships/hyperlink" Target="https://base.garant.ru/12186043/b9d52d72c6678bfbda4081949f4687d8/" TargetMode="External"/><Relationship Id="rId65" Type="http://schemas.openxmlformats.org/officeDocument/2006/relationships/hyperlink" Target="https://base.garant.ru/12186043/b9d52d72c6678bfbda4081949f4687d8/" TargetMode="External"/><Relationship Id="rId73" Type="http://schemas.openxmlformats.org/officeDocument/2006/relationships/hyperlink" Target="https://base.garant.ru/70700450/" TargetMode="External"/><Relationship Id="rId78" Type="http://schemas.openxmlformats.org/officeDocument/2006/relationships/hyperlink" Target="https://base.garant.ru/12186043/b9d52d72c6678bfbda4081949f4687d8/" TargetMode="External"/><Relationship Id="rId81" Type="http://schemas.openxmlformats.org/officeDocument/2006/relationships/hyperlink" Target="https://base.garant.ru/10180094/184a874535186e5f477be2949374cc83/" TargetMode="External"/><Relationship Id="rId4" Type="http://schemas.openxmlformats.org/officeDocument/2006/relationships/hyperlink" Target="https://base.garant.ru/70422296/2a66a55fba6d78decb4944180d73ebd1/" TargetMode="External"/><Relationship Id="rId9" Type="http://schemas.openxmlformats.org/officeDocument/2006/relationships/hyperlink" Target="https://base.garant.ru/12186043/b9d52d72c6678bfbda4081949f4687d8/" TargetMode="External"/><Relationship Id="rId13" Type="http://schemas.openxmlformats.org/officeDocument/2006/relationships/hyperlink" Target="https://base.garant.ru/12186043/b9d52d72c6678bfbda4081949f4687d8/" TargetMode="External"/><Relationship Id="rId18" Type="http://schemas.openxmlformats.org/officeDocument/2006/relationships/hyperlink" Target="https://base.garant.ru/12186043/b9d52d72c6678bfbda4081949f4687d8/" TargetMode="External"/><Relationship Id="rId39" Type="http://schemas.openxmlformats.org/officeDocument/2006/relationships/hyperlink" Target="https://base.garant.ru/12186043/b9d52d72c6678bfbda4081949f4687d8/" TargetMode="External"/><Relationship Id="rId34" Type="http://schemas.openxmlformats.org/officeDocument/2006/relationships/hyperlink" Target="https://base.garant.ru/12186043/b9d52d72c6678bfbda4081949f4687d8/" TargetMode="External"/><Relationship Id="rId50" Type="http://schemas.openxmlformats.org/officeDocument/2006/relationships/hyperlink" Target="https://base.garant.ru/12186043/b9d52d72c6678bfbda4081949f4687d8/" TargetMode="External"/><Relationship Id="rId55" Type="http://schemas.openxmlformats.org/officeDocument/2006/relationships/hyperlink" Target="https://base.garant.ru/12186043/b9d52d72c6678bfbda4081949f4687d8/" TargetMode="External"/><Relationship Id="rId76" Type="http://schemas.openxmlformats.org/officeDocument/2006/relationships/hyperlink" Target="https://base.garant.ru/71848790/1cafb24d049dcd1e7707a22d98e9858f/" TargetMode="External"/><Relationship Id="rId7" Type="http://schemas.openxmlformats.org/officeDocument/2006/relationships/hyperlink" Target="https://base.garant.ru/12186043/b9d52d72c6678bfbda4081949f4687d8/" TargetMode="External"/><Relationship Id="rId71" Type="http://schemas.openxmlformats.org/officeDocument/2006/relationships/hyperlink" Target="https://base.garant.ru/12186043/b9d52d72c6678bfbda4081949f4687d8/" TargetMode="External"/><Relationship Id="rId2" Type="http://schemas.openxmlformats.org/officeDocument/2006/relationships/settings" Target="settings.xml"/><Relationship Id="rId29" Type="http://schemas.openxmlformats.org/officeDocument/2006/relationships/hyperlink" Target="https://base.garant.ru/12186043/b9d52d72c6678bfbda4081949f4687d8/" TargetMode="External"/><Relationship Id="rId24" Type="http://schemas.openxmlformats.org/officeDocument/2006/relationships/hyperlink" Target="https://base.garant.ru/12186043/b9d52d72c6678bfbda4081949f4687d8/" TargetMode="External"/><Relationship Id="rId40" Type="http://schemas.openxmlformats.org/officeDocument/2006/relationships/hyperlink" Target="https://base.garant.ru/71554382/" TargetMode="External"/><Relationship Id="rId45" Type="http://schemas.openxmlformats.org/officeDocument/2006/relationships/hyperlink" Target="https://base.garant.ru/12186043/b9d52d72c6678bfbda4081949f4687d8/" TargetMode="External"/><Relationship Id="rId66" Type="http://schemas.openxmlformats.org/officeDocument/2006/relationships/hyperlink" Target="https://base.garant.ru/12186043/b9d52d72c6678bfbda4081949f4687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15</Pages>
  <Words>8298</Words>
  <Characters>47301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2023-08-22T09:52:00Z</cp:lastPrinted>
  <dcterms:created xsi:type="dcterms:W3CDTF">2023-08-22T08:05:00Z</dcterms:created>
  <dcterms:modified xsi:type="dcterms:W3CDTF">2023-08-22T09:54:00Z</dcterms:modified>
</cp:coreProperties>
</file>